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2832" w14:textId="42A1BFC9" w:rsidR="008F6316" w:rsidRDefault="0005785B" w:rsidP="007F7797">
      <w:pPr>
        <w:jc w:val="center"/>
        <w:rPr>
          <w:rFonts w:ascii="Times New Roman" w:hAnsi="Times New Roman" w:cs="Times New Roman"/>
        </w:rPr>
      </w:pPr>
      <w:r>
        <w:rPr>
          <w:rFonts w:ascii="Times New Roman" w:hAnsi="Times New Roman" w:cs="Times New Roman"/>
        </w:rPr>
        <w:t xml:space="preserve">OPIS PRZEDMIOTU ZAMOWIENIA </w:t>
      </w:r>
    </w:p>
    <w:p w14:paraId="31124BBC" w14:textId="1F6D3625" w:rsidR="007F7797" w:rsidRDefault="007F7797" w:rsidP="008F6316">
      <w:pPr>
        <w:spacing w:line="276" w:lineRule="auto"/>
        <w:jc w:val="center"/>
        <w:rPr>
          <w:rFonts w:ascii="Times New Roman" w:hAnsi="Times New Roman" w:cs="Times New Roman"/>
          <w:sz w:val="24"/>
          <w:szCs w:val="24"/>
        </w:rPr>
      </w:pPr>
      <w:r w:rsidRPr="00AE42F0">
        <w:rPr>
          <w:rFonts w:ascii="Times New Roman" w:hAnsi="Times New Roman" w:cs="Times New Roman"/>
          <w:sz w:val="24"/>
          <w:szCs w:val="24"/>
        </w:rPr>
        <w:t xml:space="preserve">Opracowanie wielobranżowej dokumentacji projektowej </w:t>
      </w:r>
      <w:r w:rsidR="008F6316">
        <w:rPr>
          <w:rFonts w:ascii="Times New Roman" w:hAnsi="Times New Roman" w:cs="Times New Roman"/>
          <w:sz w:val="24"/>
          <w:szCs w:val="24"/>
        </w:rPr>
        <w:t xml:space="preserve">budowy </w:t>
      </w:r>
      <w:r w:rsidR="009644D1">
        <w:rPr>
          <w:rFonts w:ascii="Times New Roman" w:hAnsi="Times New Roman" w:cs="Times New Roman"/>
          <w:sz w:val="24"/>
          <w:szCs w:val="24"/>
        </w:rPr>
        <w:t xml:space="preserve">ciągu pieszo-rowerowego na odcinku od ul. Kościelnej w Bielkówku do ronda w Pręgowie. </w:t>
      </w:r>
    </w:p>
    <w:p w14:paraId="7D21FD58" w14:textId="39887463" w:rsidR="00D56989" w:rsidRPr="00D56989" w:rsidRDefault="00D56989" w:rsidP="00AE42F0">
      <w:pPr>
        <w:spacing w:line="276" w:lineRule="auto"/>
        <w:jc w:val="both"/>
        <w:rPr>
          <w:rFonts w:ascii="Times New Roman" w:hAnsi="Times New Roman" w:cs="Times New Roman"/>
          <w:b/>
          <w:bCs/>
          <w:sz w:val="24"/>
          <w:szCs w:val="24"/>
        </w:rPr>
      </w:pPr>
      <w:r w:rsidRPr="00D56989">
        <w:rPr>
          <w:rFonts w:ascii="Times New Roman" w:hAnsi="Times New Roman" w:cs="Times New Roman"/>
          <w:b/>
          <w:bCs/>
        </w:rPr>
        <w:t>SZCZEGÓŁOWY OPIS PRZEDMIOTU ZAMÓWIENIA</w:t>
      </w:r>
    </w:p>
    <w:p w14:paraId="44FA92ED" w14:textId="61CA5664" w:rsidR="00765F00" w:rsidRPr="007F6DFF" w:rsidRDefault="00765F00" w:rsidP="00522B5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Przedmiot zamówienia obejmuje </w:t>
      </w:r>
      <w:r w:rsidR="008F6316">
        <w:rPr>
          <w:rFonts w:ascii="Times New Roman" w:hAnsi="Times New Roman" w:cs="Times New Roman"/>
          <w:sz w:val="24"/>
          <w:szCs w:val="24"/>
        </w:rPr>
        <w:t>opracowanie wielobranżowej dokumentacji projektowej</w:t>
      </w:r>
      <w:r w:rsidR="00E56C05">
        <w:rPr>
          <w:rFonts w:ascii="Times New Roman" w:hAnsi="Times New Roman" w:cs="Times New Roman"/>
          <w:sz w:val="24"/>
          <w:szCs w:val="24"/>
        </w:rPr>
        <w:t xml:space="preserve"> ( b. drogowej, sanitarnej, elektroenergetycznej, b. teletechnicznej) </w:t>
      </w:r>
      <w:r w:rsidR="008F6316">
        <w:rPr>
          <w:rFonts w:ascii="Times New Roman" w:hAnsi="Times New Roman" w:cs="Times New Roman"/>
          <w:sz w:val="24"/>
          <w:szCs w:val="24"/>
        </w:rPr>
        <w:t xml:space="preserve"> dla zamierzenia inwestycyjnego polegającego na </w:t>
      </w:r>
      <w:r w:rsidR="009644D1">
        <w:rPr>
          <w:rFonts w:ascii="Times New Roman" w:hAnsi="Times New Roman" w:cs="Times New Roman"/>
          <w:sz w:val="24"/>
          <w:szCs w:val="24"/>
        </w:rPr>
        <w:t xml:space="preserve">przebudowie układu drogowego ulic Świętego Rocha w Pręgowie oraz odcinka ulicy Kościelnej w Bielkówku w zakresie </w:t>
      </w:r>
      <w:r w:rsidR="00421DA7">
        <w:rPr>
          <w:rFonts w:ascii="Times New Roman" w:hAnsi="Times New Roman" w:cs="Times New Roman"/>
          <w:sz w:val="24"/>
          <w:szCs w:val="24"/>
        </w:rPr>
        <w:t>budowy ścieżki pieszo-rowerowej w ciągu dróg</w:t>
      </w:r>
      <w:r w:rsidR="008F6316">
        <w:rPr>
          <w:rFonts w:ascii="Times New Roman" w:hAnsi="Times New Roman" w:cs="Times New Roman"/>
          <w:sz w:val="24"/>
          <w:szCs w:val="24"/>
        </w:rPr>
        <w:t xml:space="preserve">  oraz  uzyskanie w imieniu oraz na rzecz Zamawiającego na podstawie opracowanej  dokumentacji decyzj</w:t>
      </w:r>
      <w:r w:rsidR="00D706A3">
        <w:rPr>
          <w:rFonts w:ascii="Times New Roman" w:hAnsi="Times New Roman" w:cs="Times New Roman"/>
          <w:sz w:val="24"/>
          <w:szCs w:val="24"/>
        </w:rPr>
        <w:t>i</w:t>
      </w:r>
      <w:r w:rsidR="00E56C05">
        <w:rPr>
          <w:rFonts w:ascii="Times New Roman" w:hAnsi="Times New Roman" w:cs="Times New Roman"/>
          <w:sz w:val="24"/>
          <w:szCs w:val="24"/>
        </w:rPr>
        <w:t xml:space="preserve"> </w:t>
      </w:r>
      <w:r w:rsidR="008F6316">
        <w:rPr>
          <w:rFonts w:ascii="Times New Roman" w:hAnsi="Times New Roman" w:cs="Times New Roman"/>
          <w:sz w:val="24"/>
          <w:szCs w:val="24"/>
        </w:rPr>
        <w:t xml:space="preserve"> zezwalającej na </w:t>
      </w:r>
      <w:r w:rsidR="00E56C05">
        <w:rPr>
          <w:rFonts w:ascii="Times New Roman" w:hAnsi="Times New Roman" w:cs="Times New Roman"/>
          <w:sz w:val="24"/>
          <w:szCs w:val="24"/>
        </w:rPr>
        <w:t>realizację inwestycji drogowej</w:t>
      </w:r>
      <w:r w:rsidR="00522B5F">
        <w:rPr>
          <w:rFonts w:ascii="Times New Roman" w:hAnsi="Times New Roman" w:cs="Times New Roman"/>
          <w:sz w:val="24"/>
          <w:szCs w:val="24"/>
        </w:rPr>
        <w:t xml:space="preserve"> w trybie ustawy </w:t>
      </w:r>
      <w:r w:rsidR="00522B5F" w:rsidRPr="00522B5F">
        <w:rPr>
          <w:rFonts w:ascii="Times New Roman" w:hAnsi="Times New Roman" w:cs="Times New Roman"/>
          <w:sz w:val="24"/>
          <w:szCs w:val="24"/>
        </w:rPr>
        <w:t>z dnia 10 kwietnia 2003 r.</w:t>
      </w:r>
      <w:r w:rsidR="00522B5F">
        <w:rPr>
          <w:rFonts w:ascii="Times New Roman" w:hAnsi="Times New Roman" w:cs="Times New Roman"/>
          <w:sz w:val="24"/>
          <w:szCs w:val="24"/>
        </w:rPr>
        <w:t xml:space="preserve"> </w:t>
      </w:r>
      <w:r w:rsidR="00522B5F" w:rsidRPr="00522B5F">
        <w:rPr>
          <w:rFonts w:ascii="Times New Roman" w:hAnsi="Times New Roman" w:cs="Times New Roman"/>
          <w:sz w:val="24"/>
          <w:szCs w:val="24"/>
        </w:rPr>
        <w:t>o szczególnych zasadach przygotowania i realizacji inwestycji w zakresie dróg</w:t>
      </w:r>
      <w:r w:rsidR="00522B5F">
        <w:rPr>
          <w:rFonts w:ascii="Times New Roman" w:hAnsi="Times New Roman" w:cs="Times New Roman"/>
          <w:sz w:val="24"/>
          <w:szCs w:val="24"/>
        </w:rPr>
        <w:t xml:space="preserve"> </w:t>
      </w:r>
      <w:r w:rsidR="00522B5F" w:rsidRPr="00522B5F">
        <w:rPr>
          <w:rFonts w:ascii="Times New Roman" w:hAnsi="Times New Roman" w:cs="Times New Roman"/>
          <w:sz w:val="24"/>
          <w:szCs w:val="24"/>
        </w:rPr>
        <w:t>publicznych</w:t>
      </w:r>
      <w:r w:rsidR="00522B5F">
        <w:rPr>
          <w:rFonts w:ascii="Times New Roman" w:hAnsi="Times New Roman" w:cs="Times New Roman"/>
          <w:sz w:val="24"/>
          <w:szCs w:val="24"/>
        </w:rPr>
        <w:t xml:space="preserve">. </w:t>
      </w:r>
    </w:p>
    <w:p w14:paraId="43A021FF" w14:textId="073A7F8C" w:rsidR="00E56C05" w:rsidRDefault="007F7797" w:rsidP="007F7797">
      <w:pPr>
        <w:widowControl w:val="0"/>
        <w:suppressAutoHyphens/>
        <w:autoSpaceDE w:val="0"/>
        <w:spacing w:after="0" w:line="276" w:lineRule="auto"/>
        <w:jc w:val="both"/>
        <w:rPr>
          <w:rFonts w:ascii="Times New Roman" w:hAnsi="Times New Roman" w:cs="Times New Roman"/>
          <w:color w:val="000000"/>
          <w:kern w:val="20"/>
          <w:sz w:val="24"/>
          <w:szCs w:val="24"/>
          <w14:ligatures w14:val="none"/>
        </w:rPr>
      </w:pPr>
      <w:r w:rsidRPr="003E3C6A">
        <w:rPr>
          <w:rFonts w:ascii="Times New Roman" w:hAnsi="Times New Roman" w:cs="Times New Roman"/>
          <w:kern w:val="0"/>
          <w:sz w:val="24"/>
          <w:szCs w:val="24"/>
          <w14:ligatures w14:val="none"/>
        </w:rPr>
        <w:t xml:space="preserve">Celem zamawiającego jest uzyskanie </w:t>
      </w:r>
      <w:r>
        <w:rPr>
          <w:rFonts w:ascii="Times New Roman" w:hAnsi="Times New Roman" w:cs="Times New Roman"/>
          <w:kern w:val="0"/>
          <w:sz w:val="24"/>
          <w:szCs w:val="24"/>
          <w14:ligatures w14:val="none"/>
        </w:rPr>
        <w:t>kompletnej</w:t>
      </w:r>
      <w:r w:rsidR="00D415D4">
        <w:rPr>
          <w:rFonts w:ascii="Times New Roman" w:hAnsi="Times New Roman" w:cs="Times New Roman"/>
          <w:kern w:val="0"/>
          <w:sz w:val="24"/>
          <w:szCs w:val="24"/>
          <w14:ligatures w14:val="none"/>
        </w:rPr>
        <w:t xml:space="preserve"> wielobranżowej </w:t>
      </w:r>
      <w:r w:rsidRPr="003E3C6A">
        <w:rPr>
          <w:rFonts w:ascii="Times New Roman" w:hAnsi="Times New Roman" w:cs="Times New Roman"/>
          <w:kern w:val="0"/>
          <w:sz w:val="24"/>
          <w:szCs w:val="24"/>
          <w14:ligatures w14:val="none"/>
        </w:rPr>
        <w:t xml:space="preserve">dokumentacji projektowej niezbędnej na potrzeby przygotowania, wszczęcia i udzielenia przez Zamawiającego zamówienia publicznego na wykonanie robót budowlanych </w:t>
      </w:r>
      <w:r w:rsidRPr="003E3C6A">
        <w:rPr>
          <w:rFonts w:ascii="Times New Roman" w:hAnsi="Times New Roman" w:cs="Times New Roman"/>
          <w:color w:val="000000"/>
          <w:kern w:val="20"/>
          <w:sz w:val="24"/>
          <w:szCs w:val="24"/>
          <w14:ligatures w14:val="none"/>
        </w:rPr>
        <w:t>oraz zapewnienie Zamawiającemu warunków formalno-prawnych do zgodnego z przepisami prawa rozpoczęcia i prowadzenia ww. robót budowlanych oraz oddania przedmiotowego obiektu do użytkowania.</w:t>
      </w:r>
      <w:r>
        <w:rPr>
          <w:rFonts w:ascii="Times New Roman" w:hAnsi="Times New Roman" w:cs="Times New Roman"/>
          <w:color w:val="000000"/>
          <w:kern w:val="20"/>
          <w:sz w:val="24"/>
          <w:szCs w:val="24"/>
          <w14:ligatures w14:val="none"/>
        </w:rPr>
        <w:t xml:space="preserve"> </w:t>
      </w:r>
    </w:p>
    <w:p w14:paraId="6AC4704F" w14:textId="77777777" w:rsidR="00BB6CA9" w:rsidRDefault="00BB6CA9" w:rsidP="007F7797">
      <w:pPr>
        <w:widowControl w:val="0"/>
        <w:suppressAutoHyphens/>
        <w:autoSpaceDE w:val="0"/>
        <w:spacing w:after="0" w:line="276" w:lineRule="auto"/>
        <w:jc w:val="both"/>
        <w:rPr>
          <w:rFonts w:ascii="Times New Roman" w:hAnsi="Times New Roman" w:cs="Times New Roman"/>
          <w:color w:val="000000"/>
          <w:kern w:val="20"/>
          <w:sz w:val="24"/>
          <w:szCs w:val="24"/>
          <w14:ligatures w14:val="none"/>
        </w:rPr>
      </w:pPr>
    </w:p>
    <w:p w14:paraId="0B37CB5A" w14:textId="511AABB8" w:rsidR="00421DA7" w:rsidRDefault="00E56C05" w:rsidP="007F7797">
      <w:pPr>
        <w:widowControl w:val="0"/>
        <w:suppressAutoHyphens/>
        <w:autoSpaceDE w:val="0"/>
        <w:spacing w:after="0" w:line="276" w:lineRule="auto"/>
        <w:jc w:val="both"/>
        <w:rPr>
          <w:rFonts w:ascii="Times New Roman" w:hAnsi="Times New Roman" w:cs="Times New Roman"/>
          <w:b/>
          <w:bCs/>
          <w:color w:val="000000"/>
          <w:kern w:val="20"/>
          <w:sz w:val="24"/>
          <w:szCs w:val="24"/>
          <w14:ligatures w14:val="none"/>
        </w:rPr>
      </w:pPr>
      <w:r w:rsidRPr="00D415D4">
        <w:rPr>
          <w:rFonts w:ascii="Times New Roman" w:hAnsi="Times New Roman" w:cs="Times New Roman"/>
          <w:b/>
          <w:bCs/>
          <w:color w:val="000000"/>
          <w:kern w:val="20"/>
          <w:sz w:val="24"/>
          <w:szCs w:val="24"/>
          <w14:ligatures w14:val="none"/>
        </w:rPr>
        <w:t>Opis stanu istniejącego:</w:t>
      </w:r>
    </w:p>
    <w:p w14:paraId="10582F38" w14:textId="77777777" w:rsidR="00190637" w:rsidRDefault="00190637" w:rsidP="007F7797">
      <w:pPr>
        <w:widowControl w:val="0"/>
        <w:suppressAutoHyphens/>
        <w:autoSpaceDE w:val="0"/>
        <w:spacing w:after="0" w:line="276" w:lineRule="auto"/>
        <w:jc w:val="both"/>
        <w:rPr>
          <w:rFonts w:ascii="Times New Roman" w:hAnsi="Times New Roman" w:cs="Times New Roman"/>
          <w:b/>
          <w:bCs/>
          <w:color w:val="000000"/>
          <w:kern w:val="20"/>
          <w:sz w:val="24"/>
          <w:szCs w:val="24"/>
          <w14:ligatures w14:val="none"/>
        </w:rPr>
      </w:pPr>
    </w:p>
    <w:p w14:paraId="13F8EE6C" w14:textId="1D2DD4E3" w:rsidR="00190637" w:rsidRPr="00EE0A1C" w:rsidRDefault="00190637" w:rsidP="007F7797">
      <w:pPr>
        <w:widowControl w:val="0"/>
        <w:suppressAutoHyphens/>
        <w:autoSpaceDE w:val="0"/>
        <w:spacing w:after="0" w:line="276" w:lineRule="auto"/>
        <w:jc w:val="both"/>
        <w:rPr>
          <w:rFonts w:ascii="Times New Roman" w:hAnsi="Times New Roman" w:cs="Times New Roman"/>
          <w:color w:val="000000"/>
          <w:kern w:val="20"/>
          <w:sz w:val="24"/>
          <w:szCs w:val="24"/>
          <w14:ligatures w14:val="none"/>
        </w:rPr>
      </w:pPr>
      <w:r w:rsidRPr="00EE0A1C">
        <w:rPr>
          <w:rFonts w:ascii="Times New Roman" w:hAnsi="Times New Roman" w:cs="Times New Roman"/>
          <w:color w:val="000000"/>
          <w:kern w:val="20"/>
          <w:sz w:val="24"/>
          <w:szCs w:val="24"/>
          <w14:ligatures w14:val="none"/>
        </w:rPr>
        <w:t xml:space="preserve">Ulica Świętego Rocha w Pręgowie </w:t>
      </w:r>
      <w:r w:rsidR="00EE0A1C">
        <w:rPr>
          <w:rFonts w:ascii="Times New Roman" w:hAnsi="Times New Roman" w:cs="Times New Roman"/>
          <w:color w:val="000000"/>
          <w:kern w:val="20"/>
          <w:sz w:val="24"/>
          <w:szCs w:val="24"/>
          <w14:ligatures w14:val="none"/>
        </w:rPr>
        <w:t xml:space="preserve"> ulica Dworcowa </w:t>
      </w:r>
      <w:r w:rsidRPr="00EE0A1C">
        <w:rPr>
          <w:rFonts w:ascii="Times New Roman" w:hAnsi="Times New Roman" w:cs="Times New Roman"/>
          <w:color w:val="000000"/>
          <w:kern w:val="20"/>
          <w:sz w:val="24"/>
          <w:szCs w:val="24"/>
          <w14:ligatures w14:val="none"/>
        </w:rPr>
        <w:t xml:space="preserve">oraz ulica Kościelna w Bielkówku stanowią jeden ciąg komunikacyjny pomiędzy miejscowościami. Ulica Świętego Rocha rozpoczyna się od ronda drogi powiatowej ulicy  Bukowskiego w Pręgowie.  Drogi posiadają nawierzchnię utwardzoną z masy bitumicznej.  Stan techniczny ulicy Świętego Rocha jest zły, występują liczne spękania, załamania nawierzchni w lokalizacji pobocza.  Natomiast stan techniczny </w:t>
      </w:r>
      <w:r w:rsidR="00EE0A1C">
        <w:rPr>
          <w:rFonts w:ascii="Times New Roman" w:hAnsi="Times New Roman" w:cs="Times New Roman"/>
          <w:color w:val="000000"/>
          <w:kern w:val="20"/>
          <w:sz w:val="24"/>
          <w:szCs w:val="24"/>
          <w14:ligatures w14:val="none"/>
        </w:rPr>
        <w:t xml:space="preserve">pozostałych dróg </w:t>
      </w:r>
      <w:r w:rsidRPr="00EE0A1C">
        <w:rPr>
          <w:rFonts w:ascii="Times New Roman" w:hAnsi="Times New Roman" w:cs="Times New Roman"/>
          <w:color w:val="000000"/>
          <w:kern w:val="20"/>
          <w:sz w:val="24"/>
          <w:szCs w:val="24"/>
          <w14:ligatures w14:val="none"/>
        </w:rPr>
        <w:t xml:space="preserve"> jest dobry i nie wymaga w chwili obecnej modernizacji.  Na odcinku ulicy Kościelnej występują niezinwentaryzowane cieki wodne</w:t>
      </w:r>
      <w:r w:rsidR="00EE0A1C" w:rsidRPr="00EE0A1C">
        <w:rPr>
          <w:rFonts w:ascii="Times New Roman" w:hAnsi="Times New Roman" w:cs="Times New Roman"/>
          <w:color w:val="000000"/>
          <w:kern w:val="20"/>
          <w:sz w:val="24"/>
          <w:szCs w:val="24"/>
          <w14:ligatures w14:val="none"/>
        </w:rPr>
        <w:t xml:space="preserve">. </w:t>
      </w:r>
      <w:r w:rsidRPr="00EE0A1C">
        <w:rPr>
          <w:rFonts w:ascii="Times New Roman" w:hAnsi="Times New Roman" w:cs="Times New Roman"/>
          <w:color w:val="000000"/>
          <w:kern w:val="20"/>
          <w:sz w:val="24"/>
          <w:szCs w:val="24"/>
          <w14:ligatures w14:val="none"/>
        </w:rPr>
        <w:t xml:space="preserve">Drogi częściowo przebiegają  w terenie stanowiącym obszar kolejowy oraz w dwóch miejscach przecinają przejazdy kolejowe nieczynnej linii kolejowej.  W pasie drogowym zlokalizowana jest infrastruktura techniczna sieć elektroenergetyczna, </w:t>
      </w:r>
      <w:r w:rsidR="00EE0A1C" w:rsidRPr="00EE0A1C">
        <w:rPr>
          <w:rFonts w:ascii="Times New Roman" w:hAnsi="Times New Roman" w:cs="Times New Roman"/>
          <w:color w:val="000000"/>
          <w:kern w:val="20"/>
          <w:sz w:val="24"/>
          <w:szCs w:val="24"/>
          <w14:ligatures w14:val="none"/>
        </w:rPr>
        <w:t xml:space="preserve">sieć gazowa, </w:t>
      </w:r>
      <w:proofErr w:type="spellStart"/>
      <w:r w:rsidR="00EE0A1C" w:rsidRPr="00EE0A1C">
        <w:rPr>
          <w:rFonts w:ascii="Times New Roman" w:hAnsi="Times New Roman" w:cs="Times New Roman"/>
          <w:color w:val="000000"/>
          <w:kern w:val="20"/>
          <w:sz w:val="24"/>
          <w:szCs w:val="24"/>
          <w14:ligatures w14:val="none"/>
        </w:rPr>
        <w:t>wod-kan</w:t>
      </w:r>
      <w:proofErr w:type="spellEnd"/>
      <w:r w:rsidR="00EE0A1C" w:rsidRPr="00EE0A1C">
        <w:rPr>
          <w:rFonts w:ascii="Times New Roman" w:hAnsi="Times New Roman" w:cs="Times New Roman"/>
          <w:color w:val="000000"/>
          <w:kern w:val="20"/>
          <w:sz w:val="24"/>
          <w:szCs w:val="24"/>
          <w14:ligatures w14:val="none"/>
        </w:rPr>
        <w:t xml:space="preserve">, teletechnika.  Na obszarze  objętym  planami inwestycyjnymi obowiązuje miejscowy plan zagospodarowania terenu uchwała Rady Gminy Kolbudy </w:t>
      </w:r>
      <w:r w:rsidR="00EE0A1C" w:rsidRPr="00EE0A1C">
        <w:rPr>
          <w:rFonts w:ascii="Times New Roman" w:hAnsi="Times New Roman" w:cs="Times New Roman"/>
          <w:sz w:val="24"/>
          <w:szCs w:val="24"/>
        </w:rPr>
        <w:t>Nr XXXIX/384/18 z dnia 27 lutego 2018 r. Miejscowy plan zagospodarowania przestrzennego dla centralnej części miejscowości Bielkówko wraz z terenami nad rzeką Radunią, gm. Kolbudy oraz  nr XLI/402/18 z dnia 24 kwietnia 2018 r. Miejscowy plan zagospodarowania przestrzennego dla rejonu „Pręgowo Górne”, gm. Kolbudy</w:t>
      </w:r>
    </w:p>
    <w:p w14:paraId="5C226EA0" w14:textId="7CAEC58A" w:rsidR="00BB6CA9" w:rsidRDefault="00BB6CA9" w:rsidP="007F7797">
      <w:pPr>
        <w:widowControl w:val="0"/>
        <w:suppressAutoHyphens/>
        <w:autoSpaceDE w:val="0"/>
        <w:spacing w:after="0" w:line="276" w:lineRule="auto"/>
        <w:jc w:val="both"/>
        <w:rPr>
          <w:rFonts w:ascii="Times New Roman" w:hAnsi="Times New Roman" w:cs="Times New Roman"/>
          <w:sz w:val="24"/>
          <w:szCs w:val="24"/>
        </w:rPr>
      </w:pPr>
    </w:p>
    <w:p w14:paraId="5A3041E4" w14:textId="1FF0605E" w:rsidR="00BB6CA9" w:rsidRDefault="00BB6CA9" w:rsidP="007F7797">
      <w:pPr>
        <w:widowControl w:val="0"/>
        <w:suppressAutoHyphens/>
        <w:autoSpaceDE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Zakres </w:t>
      </w:r>
      <w:r w:rsidR="00F11883">
        <w:rPr>
          <w:rFonts w:ascii="Times New Roman" w:hAnsi="Times New Roman" w:cs="Times New Roman"/>
          <w:sz w:val="24"/>
          <w:szCs w:val="24"/>
        </w:rPr>
        <w:t xml:space="preserve">zamierzenia </w:t>
      </w:r>
      <w:r>
        <w:rPr>
          <w:rFonts w:ascii="Times New Roman" w:hAnsi="Times New Roman" w:cs="Times New Roman"/>
          <w:sz w:val="24"/>
          <w:szCs w:val="24"/>
        </w:rPr>
        <w:t xml:space="preserve">przedstawiono na rysunku nr 1. </w:t>
      </w:r>
    </w:p>
    <w:p w14:paraId="1C1CA68C" w14:textId="43FAD2B9" w:rsidR="00BB6CA9" w:rsidRDefault="00F11883" w:rsidP="007F7797">
      <w:pPr>
        <w:widowControl w:val="0"/>
        <w:suppressAutoHyphens/>
        <w:autoSpaceDE w:val="0"/>
        <w:spacing w:after="0" w:line="276"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003A82A7" wp14:editId="1D5794F9">
            <wp:extent cx="5753100" cy="2762250"/>
            <wp:effectExtent l="0" t="0" r="0" b="0"/>
            <wp:docPr id="5718523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2762250"/>
                    </a:xfrm>
                    <a:prstGeom prst="rect">
                      <a:avLst/>
                    </a:prstGeom>
                    <a:noFill/>
                    <a:ln>
                      <a:noFill/>
                    </a:ln>
                  </pic:spPr>
                </pic:pic>
              </a:graphicData>
            </a:graphic>
          </wp:inline>
        </w:drawing>
      </w:r>
    </w:p>
    <w:p w14:paraId="2DEBB68D" w14:textId="74FE9A29" w:rsidR="00BB6CA9" w:rsidRPr="00AC354E" w:rsidRDefault="00BB6CA9" w:rsidP="007F7797">
      <w:pPr>
        <w:widowControl w:val="0"/>
        <w:suppressAutoHyphens/>
        <w:autoSpaceDE w:val="0"/>
        <w:spacing w:after="0" w:line="276" w:lineRule="auto"/>
        <w:jc w:val="both"/>
        <w:rPr>
          <w:rFonts w:ascii="Times New Roman" w:hAnsi="Times New Roman" w:cs="Times New Roman"/>
          <w:color w:val="000000"/>
          <w:kern w:val="20"/>
          <w:sz w:val="24"/>
          <w:szCs w:val="24"/>
          <w14:ligatures w14:val="none"/>
        </w:rPr>
      </w:pPr>
    </w:p>
    <w:p w14:paraId="1DDA4C2B" w14:textId="11DEABBD" w:rsidR="007F7797" w:rsidRDefault="00BB6CA9" w:rsidP="007F7797">
      <w:pPr>
        <w:jc w:val="both"/>
      </w:pPr>
      <w:r>
        <w:t xml:space="preserve">Rysunek nr 1 </w:t>
      </w:r>
    </w:p>
    <w:p w14:paraId="5AA8D88C" w14:textId="77777777" w:rsidR="007F7797" w:rsidRPr="001B4CB1" w:rsidRDefault="007F7797" w:rsidP="007F7797">
      <w:pPr>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t xml:space="preserve">Przedmiot zamówienia obejmuje w szczególności: </w:t>
      </w:r>
    </w:p>
    <w:p w14:paraId="4E3D988E" w14:textId="6B1F793A" w:rsidR="007F7797" w:rsidRPr="001B4CB1" w:rsidRDefault="007F7797" w:rsidP="007F7797">
      <w:pPr>
        <w:numPr>
          <w:ilvl w:val="0"/>
          <w:numId w:val="1"/>
        </w:numPr>
        <w:contextualSpacing/>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t>Uzyskanie niezbędnych podkładów mapowych do celów projektowych dla pełnego zakresu prac projektowych</w:t>
      </w:r>
      <w:r>
        <w:rPr>
          <w:rFonts w:ascii="Times New Roman" w:hAnsi="Times New Roman" w:cs="Times New Roman"/>
          <w:kern w:val="0"/>
          <w:sz w:val="24"/>
          <w:szCs w:val="24"/>
          <w14:ligatures w14:val="none"/>
        </w:rPr>
        <w:t xml:space="preserve"> (sporządzenie aktualnej mapa do celów projektowych) oraz wykonanie wszelkich pomiarów niezbędnych do wykonania przedmiotu niniejszego zamówienia</w:t>
      </w:r>
      <w:r w:rsidR="00A103E1">
        <w:rPr>
          <w:rFonts w:ascii="Times New Roman" w:hAnsi="Times New Roman" w:cs="Times New Roman"/>
          <w:kern w:val="0"/>
          <w:sz w:val="24"/>
          <w:szCs w:val="24"/>
          <w14:ligatures w14:val="none"/>
        </w:rPr>
        <w:t xml:space="preserve">. </w:t>
      </w:r>
    </w:p>
    <w:p w14:paraId="2C1255AE" w14:textId="4B1E459B" w:rsidR="007F7797" w:rsidRPr="00AE5A1A" w:rsidRDefault="007F7797" w:rsidP="007F7797">
      <w:pPr>
        <w:numPr>
          <w:ilvl w:val="0"/>
          <w:numId w:val="1"/>
        </w:numPr>
        <w:contextualSpacing/>
        <w:jc w:val="both"/>
        <w:rPr>
          <w:rFonts w:ascii="Times New Roman" w:hAnsi="Times New Roman" w:cs="Times New Roman"/>
          <w:kern w:val="0"/>
          <w:sz w:val="24"/>
          <w:szCs w:val="24"/>
          <w14:ligatures w14:val="none"/>
        </w:rPr>
      </w:pPr>
      <w:r w:rsidRPr="009F429B">
        <w:rPr>
          <w:rFonts w:ascii="Times New Roman" w:hAnsi="Times New Roman" w:cs="Times New Roman"/>
          <w:kern w:val="0"/>
          <w:sz w:val="24"/>
          <w:szCs w:val="24"/>
          <w14:ligatures w14:val="none"/>
        </w:rPr>
        <w:t xml:space="preserve">Opracowanie </w:t>
      </w:r>
      <w:r w:rsidR="00AC354E">
        <w:rPr>
          <w:rFonts w:ascii="Times New Roman" w:hAnsi="Times New Roman" w:cs="Times New Roman"/>
          <w:kern w:val="0"/>
          <w:sz w:val="24"/>
          <w:szCs w:val="24"/>
          <w14:ligatures w14:val="none"/>
        </w:rPr>
        <w:t xml:space="preserve">badań podłoża gruntowego wraz z opinią geotechniczną </w:t>
      </w:r>
      <w:r w:rsidRPr="009F429B">
        <w:rPr>
          <w:rFonts w:ascii="Times New Roman" w:hAnsi="Times New Roman" w:cs="Times New Roman"/>
          <w:kern w:val="0"/>
          <w:sz w:val="24"/>
          <w:szCs w:val="24"/>
          <w14:ligatures w14:val="none"/>
        </w:rPr>
        <w:t xml:space="preserve"> w </w:t>
      </w:r>
      <w:r>
        <w:rPr>
          <w:rFonts w:ascii="Times New Roman" w:hAnsi="Times New Roman" w:cs="Times New Roman"/>
          <w:kern w:val="0"/>
          <w:sz w:val="24"/>
          <w:szCs w:val="24"/>
          <w14:ligatures w14:val="none"/>
        </w:rPr>
        <w:t xml:space="preserve">zakresie niezbędnym do wykonania dokumentacji projektowej oraz do prowadzenia robót budowlanych, </w:t>
      </w:r>
      <w:r w:rsidRPr="00AE5A1A">
        <w:rPr>
          <w:rFonts w:ascii="Times New Roman" w:hAnsi="Times New Roman" w:cs="Times New Roman"/>
          <w:i/>
          <w:iCs/>
          <w:kern w:val="0"/>
          <w:sz w:val="24"/>
          <w:szCs w:val="24"/>
          <w14:ligatures w14:val="none"/>
        </w:rPr>
        <w:t xml:space="preserve">w ilości </w:t>
      </w:r>
      <w:r w:rsidRPr="00AD5052">
        <w:rPr>
          <w:rFonts w:ascii="Times New Roman" w:hAnsi="Times New Roman" w:cs="Times New Roman"/>
          <w:i/>
          <w:iCs/>
          <w:kern w:val="0"/>
          <w:sz w:val="24"/>
          <w:szCs w:val="24"/>
          <w14:ligatures w14:val="none"/>
        </w:rPr>
        <w:t>3  egzemplarzy w wersji papierowej oraz 1 egzemplarza w wersji elektronicznej</w:t>
      </w:r>
      <w:r w:rsidRPr="00AE5A1A">
        <w:rPr>
          <w:rFonts w:ascii="Times New Roman" w:hAnsi="Times New Roman" w:cs="Times New Roman"/>
          <w:kern w:val="0"/>
          <w:sz w:val="24"/>
          <w:szCs w:val="24"/>
          <w14:ligatures w14:val="none"/>
        </w:rPr>
        <w:t>.</w:t>
      </w:r>
      <w:r>
        <w:rPr>
          <w:rFonts w:ascii="Times New Roman" w:hAnsi="Times New Roman" w:cs="Times New Roman"/>
          <w:kern w:val="0"/>
          <w:sz w:val="24"/>
          <w:szCs w:val="24"/>
          <w14:ligatures w14:val="none"/>
        </w:rPr>
        <w:t xml:space="preserve"> </w:t>
      </w:r>
    </w:p>
    <w:p w14:paraId="65F59404" w14:textId="77777777" w:rsidR="00D706A3" w:rsidRDefault="007F7797" w:rsidP="007F7797">
      <w:pPr>
        <w:numPr>
          <w:ilvl w:val="0"/>
          <w:numId w:val="1"/>
        </w:numPr>
        <w:contextualSpacing/>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t>Opracowanie koncepcji  dla zamierzenia inwestycyjnego</w:t>
      </w:r>
      <w:r w:rsidR="00125538">
        <w:rPr>
          <w:rFonts w:ascii="Times New Roman" w:hAnsi="Times New Roman" w:cs="Times New Roman"/>
          <w:kern w:val="0"/>
          <w:sz w:val="24"/>
          <w:szCs w:val="24"/>
          <w14:ligatures w14:val="none"/>
        </w:rPr>
        <w:t xml:space="preserve"> </w:t>
      </w:r>
      <w:r w:rsidR="0067674E">
        <w:rPr>
          <w:rFonts w:ascii="Times New Roman" w:hAnsi="Times New Roman" w:cs="Times New Roman"/>
          <w:kern w:val="0"/>
          <w:sz w:val="24"/>
          <w:szCs w:val="24"/>
          <w14:ligatures w14:val="none"/>
        </w:rPr>
        <w:t xml:space="preserve"> </w:t>
      </w:r>
      <w:r w:rsidR="00125538" w:rsidRPr="00125538">
        <w:rPr>
          <w:rFonts w:ascii="Times New Roman" w:hAnsi="Times New Roman" w:cs="Times New Roman"/>
          <w:i/>
          <w:iCs/>
          <w:kern w:val="0"/>
          <w:sz w:val="24"/>
          <w:szCs w:val="24"/>
          <w14:ligatures w14:val="none"/>
        </w:rPr>
        <w:t>w ilości 2 egzemplarzy w wersji papierowej oraz jednego egzemplarza w wersji elektronicznej.</w:t>
      </w:r>
      <w:r w:rsidR="00125538">
        <w:rPr>
          <w:rFonts w:ascii="Times New Roman" w:hAnsi="Times New Roman" w:cs="Times New Roman"/>
          <w:kern w:val="0"/>
          <w:sz w:val="24"/>
          <w:szCs w:val="24"/>
          <w14:ligatures w14:val="none"/>
        </w:rPr>
        <w:t xml:space="preserve"> </w:t>
      </w:r>
    </w:p>
    <w:p w14:paraId="566DC2BC" w14:textId="595C9C86" w:rsidR="007F7797" w:rsidRDefault="00D706A3" w:rsidP="007F7797">
      <w:pPr>
        <w:numPr>
          <w:ilvl w:val="0"/>
          <w:numId w:val="1"/>
        </w:numPr>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Uzyskanie odstępstwa </w:t>
      </w:r>
      <w:r w:rsidR="00F8647C">
        <w:rPr>
          <w:rFonts w:ascii="Times New Roman" w:hAnsi="Times New Roman" w:cs="Times New Roman"/>
          <w:kern w:val="0"/>
          <w:sz w:val="24"/>
          <w:szCs w:val="24"/>
          <w14:ligatures w14:val="none"/>
        </w:rPr>
        <w:t xml:space="preserve"> na etapie koncepcji </w:t>
      </w:r>
      <w:r>
        <w:rPr>
          <w:rFonts w:ascii="Times New Roman" w:hAnsi="Times New Roman" w:cs="Times New Roman"/>
          <w:kern w:val="0"/>
          <w:sz w:val="24"/>
          <w:szCs w:val="24"/>
          <w14:ligatures w14:val="none"/>
        </w:rPr>
        <w:t xml:space="preserve">od przepisów </w:t>
      </w:r>
      <w:r w:rsidR="00190637">
        <w:rPr>
          <w:rFonts w:ascii="Times New Roman" w:hAnsi="Times New Roman" w:cs="Times New Roman"/>
          <w:kern w:val="0"/>
          <w:sz w:val="24"/>
          <w:szCs w:val="24"/>
          <w14:ligatures w14:val="none"/>
        </w:rPr>
        <w:t xml:space="preserve">określonych w ustawie z dnia 28 marca 2003 r. o transporcie kolejowym. </w:t>
      </w:r>
      <w:r w:rsidR="007F7797" w:rsidRPr="001B4CB1">
        <w:rPr>
          <w:rFonts w:ascii="Times New Roman" w:hAnsi="Times New Roman" w:cs="Times New Roman"/>
          <w:kern w:val="0"/>
          <w:sz w:val="24"/>
          <w:szCs w:val="24"/>
          <w14:ligatures w14:val="none"/>
        </w:rPr>
        <w:t xml:space="preserve"> </w:t>
      </w:r>
    </w:p>
    <w:p w14:paraId="255A2446" w14:textId="46EB4762" w:rsidR="00AC354E" w:rsidRPr="001B4CB1" w:rsidRDefault="00AC354E" w:rsidP="007F7797">
      <w:pPr>
        <w:numPr>
          <w:ilvl w:val="0"/>
          <w:numId w:val="1"/>
        </w:numPr>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Opracowanie inwentaryzacji istniejącej zieleni </w:t>
      </w:r>
      <w:r w:rsidRPr="00AE5A1A">
        <w:rPr>
          <w:rFonts w:ascii="Times New Roman" w:hAnsi="Times New Roman" w:cs="Times New Roman"/>
          <w:i/>
          <w:iCs/>
          <w:kern w:val="0"/>
          <w:sz w:val="24"/>
          <w:szCs w:val="24"/>
          <w14:ligatures w14:val="none"/>
        </w:rPr>
        <w:t xml:space="preserve">w ilości </w:t>
      </w:r>
      <w:r w:rsidRPr="00AD5052">
        <w:rPr>
          <w:rFonts w:ascii="Times New Roman" w:hAnsi="Times New Roman" w:cs="Times New Roman"/>
          <w:i/>
          <w:iCs/>
          <w:kern w:val="0"/>
          <w:sz w:val="24"/>
          <w:szCs w:val="24"/>
          <w14:ligatures w14:val="none"/>
        </w:rPr>
        <w:t>3  egzemplarzy w wersji papierowej oraz 1 egzemplarza w wersji elektronicznej</w:t>
      </w:r>
      <w:r w:rsidRPr="00AE5A1A">
        <w:rPr>
          <w:rFonts w:ascii="Times New Roman" w:hAnsi="Times New Roman" w:cs="Times New Roman"/>
          <w:kern w:val="0"/>
          <w:sz w:val="24"/>
          <w:szCs w:val="24"/>
          <w14:ligatures w14:val="none"/>
        </w:rPr>
        <w:t>.</w:t>
      </w:r>
    </w:p>
    <w:p w14:paraId="4BD48DEC" w14:textId="77777777" w:rsidR="007F7797" w:rsidRDefault="007F7797" w:rsidP="007F7797">
      <w:pPr>
        <w:numPr>
          <w:ilvl w:val="0"/>
          <w:numId w:val="1"/>
        </w:numPr>
        <w:contextualSpacing/>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t>Uzyskanie wszelkich uzgodnień, warunków technicznych od gestorów sieci, decyzji</w:t>
      </w:r>
      <w:r>
        <w:rPr>
          <w:rFonts w:ascii="Times New Roman" w:hAnsi="Times New Roman" w:cs="Times New Roman"/>
          <w:kern w:val="0"/>
          <w:sz w:val="24"/>
          <w:szCs w:val="24"/>
          <w14:ligatures w14:val="none"/>
        </w:rPr>
        <w:t xml:space="preserve">, </w:t>
      </w:r>
      <w:r w:rsidRPr="001B4CB1">
        <w:rPr>
          <w:rFonts w:ascii="Times New Roman" w:hAnsi="Times New Roman" w:cs="Times New Roman"/>
          <w:kern w:val="0"/>
          <w:sz w:val="24"/>
          <w:szCs w:val="24"/>
          <w14:ligatures w14:val="none"/>
        </w:rPr>
        <w:t>oraz opinii niezbędnych dla prawidłowego wykonania zamówienia</w:t>
      </w:r>
      <w:r>
        <w:rPr>
          <w:rFonts w:ascii="Times New Roman" w:hAnsi="Times New Roman" w:cs="Times New Roman"/>
          <w:kern w:val="0"/>
          <w:sz w:val="24"/>
          <w:szCs w:val="24"/>
          <w14:ligatures w14:val="none"/>
        </w:rPr>
        <w:t xml:space="preserve">. </w:t>
      </w:r>
    </w:p>
    <w:p w14:paraId="34557897" w14:textId="1EDB6D9A" w:rsidR="007F7797" w:rsidRPr="001B4CB1" w:rsidRDefault="007F7797" w:rsidP="007F7797">
      <w:pPr>
        <w:numPr>
          <w:ilvl w:val="0"/>
          <w:numId w:val="1"/>
        </w:numPr>
        <w:contextualSpacing/>
        <w:jc w:val="both"/>
        <w:rPr>
          <w:rFonts w:ascii="Times New Roman" w:hAnsi="Times New Roman" w:cs="Times New Roman"/>
          <w:i/>
          <w:iCs/>
          <w:kern w:val="0"/>
          <w:sz w:val="24"/>
          <w:szCs w:val="24"/>
          <w14:ligatures w14:val="none"/>
        </w:rPr>
      </w:pPr>
      <w:r w:rsidRPr="001B4CB1">
        <w:rPr>
          <w:rFonts w:ascii="Times New Roman" w:hAnsi="Times New Roman" w:cs="Times New Roman"/>
          <w:kern w:val="0"/>
          <w:sz w:val="24"/>
          <w:szCs w:val="24"/>
          <w14:ligatures w14:val="none"/>
        </w:rPr>
        <w:t xml:space="preserve">Opracowanie </w:t>
      </w:r>
      <w:r>
        <w:rPr>
          <w:rFonts w:ascii="Times New Roman" w:hAnsi="Times New Roman" w:cs="Times New Roman"/>
          <w:kern w:val="0"/>
          <w:sz w:val="24"/>
          <w:szCs w:val="24"/>
          <w14:ligatures w14:val="none"/>
        </w:rPr>
        <w:t>kompletnego projektu budowlanego</w:t>
      </w:r>
      <w:r w:rsidRPr="001B4CB1">
        <w:rPr>
          <w:rFonts w:ascii="Times New Roman" w:hAnsi="Times New Roman" w:cs="Times New Roman"/>
          <w:kern w:val="0"/>
          <w:sz w:val="24"/>
          <w:szCs w:val="24"/>
          <w14:ligatures w14:val="none"/>
        </w:rPr>
        <w:t xml:space="preserve"> dla zamierzenia inwestycyjnego na podstawie zatwierdzonej przez Zamawiającego koncepcji w zakresie niezbędnym do uzyskania dokumentu uprawniającego do  rozpoczęcia  robót budowlanych </w:t>
      </w:r>
      <w:r w:rsidRPr="001B4CB1">
        <w:rPr>
          <w:rFonts w:ascii="Times New Roman" w:hAnsi="Times New Roman" w:cs="Times New Roman"/>
          <w:i/>
          <w:iCs/>
          <w:kern w:val="0"/>
          <w:sz w:val="24"/>
          <w:szCs w:val="24"/>
          <w14:ligatures w14:val="none"/>
        </w:rPr>
        <w:t>w ilości</w:t>
      </w:r>
      <w:r w:rsidRPr="001B4CB1">
        <w:rPr>
          <w:rFonts w:ascii="Times New Roman" w:hAnsi="Times New Roman" w:cs="Times New Roman"/>
          <w:kern w:val="0"/>
          <w:sz w:val="24"/>
          <w:szCs w:val="24"/>
          <w14:ligatures w14:val="none"/>
        </w:rPr>
        <w:t xml:space="preserve"> </w:t>
      </w:r>
      <w:r w:rsidRPr="001B4CB1">
        <w:rPr>
          <w:rFonts w:ascii="Times New Roman" w:hAnsi="Times New Roman" w:cs="Times New Roman"/>
          <w:i/>
          <w:iCs/>
          <w:kern w:val="0"/>
          <w:sz w:val="24"/>
          <w:szCs w:val="24"/>
          <w14:ligatures w14:val="none"/>
        </w:rPr>
        <w:t>5 egzemplarzy w wersji papierowej oraz jednego egzemplarza w wersji elektronicznej</w:t>
      </w:r>
      <w:r w:rsidR="00A103E1">
        <w:rPr>
          <w:rFonts w:ascii="Times New Roman" w:hAnsi="Times New Roman" w:cs="Times New Roman"/>
          <w:i/>
          <w:iCs/>
          <w:kern w:val="0"/>
          <w:sz w:val="24"/>
          <w:szCs w:val="24"/>
          <w14:ligatures w14:val="none"/>
        </w:rPr>
        <w:t xml:space="preserve">. </w:t>
      </w:r>
    </w:p>
    <w:p w14:paraId="7521B997" w14:textId="6D70B856" w:rsidR="007F7797" w:rsidRDefault="007F7797" w:rsidP="00AC354E">
      <w:pPr>
        <w:numPr>
          <w:ilvl w:val="0"/>
          <w:numId w:val="1"/>
        </w:numPr>
        <w:contextualSpacing/>
        <w:jc w:val="both"/>
        <w:rPr>
          <w:rFonts w:ascii="Times New Roman" w:hAnsi="Times New Roman" w:cs="Times New Roman"/>
          <w:i/>
          <w:iCs/>
          <w:kern w:val="0"/>
          <w:sz w:val="24"/>
          <w:szCs w:val="24"/>
          <w14:ligatures w14:val="none"/>
        </w:rPr>
      </w:pPr>
      <w:r w:rsidRPr="001B4CB1">
        <w:rPr>
          <w:rFonts w:ascii="Times New Roman" w:hAnsi="Times New Roman" w:cs="Times New Roman"/>
          <w:kern w:val="0"/>
          <w:sz w:val="24"/>
          <w:szCs w:val="24"/>
          <w14:ligatures w14:val="none"/>
        </w:rPr>
        <w:t>Opracowanie projektów technicznych wszystkich branż</w:t>
      </w:r>
      <w:r w:rsidR="00421DA7">
        <w:rPr>
          <w:rFonts w:ascii="Times New Roman" w:hAnsi="Times New Roman" w:cs="Times New Roman"/>
          <w:kern w:val="0"/>
          <w:sz w:val="24"/>
          <w:szCs w:val="24"/>
          <w14:ligatures w14:val="none"/>
        </w:rPr>
        <w:t xml:space="preserve"> </w:t>
      </w:r>
      <w:r w:rsidRPr="001B4CB1">
        <w:rPr>
          <w:rFonts w:ascii="Times New Roman" w:hAnsi="Times New Roman" w:cs="Times New Roman"/>
          <w:kern w:val="0"/>
          <w:sz w:val="24"/>
          <w:szCs w:val="24"/>
          <w14:ligatures w14:val="none"/>
        </w:rPr>
        <w:t xml:space="preserve"> </w:t>
      </w:r>
      <w:r w:rsidRPr="001B4CB1">
        <w:rPr>
          <w:rFonts w:ascii="Times New Roman" w:hAnsi="Times New Roman" w:cs="Times New Roman"/>
          <w:i/>
          <w:iCs/>
          <w:kern w:val="0"/>
          <w:sz w:val="24"/>
          <w:szCs w:val="24"/>
          <w14:ligatures w14:val="none"/>
        </w:rPr>
        <w:t>w ilości 5 egzemplarzy w wersji papierowej oraz jednego egzemplarza w wersji elektroniczne</w:t>
      </w:r>
      <w:r w:rsidR="00A103E1">
        <w:rPr>
          <w:rFonts w:ascii="Times New Roman" w:hAnsi="Times New Roman" w:cs="Times New Roman"/>
          <w:i/>
          <w:iCs/>
          <w:kern w:val="0"/>
          <w:sz w:val="24"/>
          <w:szCs w:val="24"/>
          <w14:ligatures w14:val="none"/>
        </w:rPr>
        <w:t xml:space="preserve">. </w:t>
      </w:r>
    </w:p>
    <w:p w14:paraId="29D9CC2B" w14:textId="62610DE4" w:rsidR="007F7797" w:rsidRPr="001B4CB1" w:rsidRDefault="007F7797" w:rsidP="007F7797">
      <w:pPr>
        <w:numPr>
          <w:ilvl w:val="0"/>
          <w:numId w:val="1"/>
        </w:numPr>
        <w:contextualSpacing/>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t xml:space="preserve">Opracowanie projektów wykonawczych wszystkich branż uszczegółowiających  projekty techniczne  </w:t>
      </w:r>
      <w:r w:rsidRPr="001B4CB1">
        <w:rPr>
          <w:rFonts w:ascii="Times New Roman" w:hAnsi="Times New Roman" w:cs="Times New Roman"/>
          <w:i/>
          <w:iCs/>
          <w:kern w:val="0"/>
          <w:sz w:val="24"/>
          <w:szCs w:val="24"/>
          <w14:ligatures w14:val="none"/>
        </w:rPr>
        <w:t>w ilości 5 egzemplarzy w wersji papierowej oraz jednego egzemplarza w wersji elektronicznej</w:t>
      </w:r>
    </w:p>
    <w:p w14:paraId="237A6045" w14:textId="77777777" w:rsidR="007F7797" w:rsidRPr="001B4CB1" w:rsidRDefault="007F7797" w:rsidP="007F7797">
      <w:pPr>
        <w:numPr>
          <w:ilvl w:val="0"/>
          <w:numId w:val="1"/>
        </w:numPr>
        <w:contextualSpacing/>
        <w:jc w:val="both"/>
        <w:rPr>
          <w:rFonts w:ascii="Times New Roman" w:hAnsi="Times New Roman" w:cs="Times New Roman"/>
          <w:kern w:val="0"/>
          <w:sz w:val="24"/>
          <w:szCs w:val="24"/>
          <w14:ligatures w14:val="none"/>
        </w:rPr>
      </w:pPr>
      <w:r w:rsidRPr="0010485D">
        <w:rPr>
          <w:rFonts w:ascii="Times New Roman" w:hAnsi="Times New Roman" w:cs="Times New Roman"/>
          <w:spacing w:val="-4"/>
          <w:kern w:val="0"/>
          <w:sz w:val="24"/>
          <w:szCs w:val="24"/>
          <w14:ligatures w14:val="none"/>
        </w:rPr>
        <w:t>Sporządzenie specyfikacji technicznej wykonania i odbioru robót  (</w:t>
      </w:r>
      <w:proofErr w:type="spellStart"/>
      <w:r w:rsidRPr="0010485D">
        <w:rPr>
          <w:rFonts w:ascii="Times New Roman" w:hAnsi="Times New Roman" w:cs="Times New Roman"/>
          <w:spacing w:val="-4"/>
          <w:kern w:val="0"/>
          <w:sz w:val="24"/>
          <w:szCs w:val="24"/>
          <w14:ligatures w14:val="none"/>
        </w:rPr>
        <w:t>STWiOR</w:t>
      </w:r>
      <w:proofErr w:type="spellEnd"/>
      <w:r w:rsidRPr="0010485D">
        <w:rPr>
          <w:rFonts w:ascii="Times New Roman" w:hAnsi="Times New Roman" w:cs="Times New Roman"/>
          <w:spacing w:val="-4"/>
          <w:kern w:val="0"/>
          <w:sz w:val="24"/>
          <w:szCs w:val="24"/>
          <w14:ligatures w14:val="none"/>
        </w:rPr>
        <w:t>)</w:t>
      </w:r>
      <w:r w:rsidRPr="001B4CB1">
        <w:rPr>
          <w:rFonts w:ascii="Times New Roman" w:hAnsi="Times New Roman" w:cs="Times New Roman"/>
          <w:spacing w:val="-4"/>
          <w:kern w:val="0"/>
          <w14:ligatures w14:val="none"/>
        </w:rPr>
        <w:t xml:space="preserve"> – </w:t>
      </w:r>
      <w:r w:rsidRPr="001B4CB1">
        <w:rPr>
          <w:rFonts w:ascii="Times New Roman" w:hAnsi="Times New Roman" w:cs="Times New Roman"/>
          <w:i/>
          <w:iCs/>
          <w:kern w:val="0"/>
          <w:sz w:val="24"/>
          <w:szCs w:val="24"/>
          <w14:ligatures w14:val="none"/>
        </w:rPr>
        <w:t>w ilości 5 egzemplarzy w wersji papierowej oraz jednego egzemplarza w wersji elektronicznej</w:t>
      </w:r>
    </w:p>
    <w:p w14:paraId="14527C9D" w14:textId="77777777" w:rsidR="007F7797" w:rsidRPr="001B4CB1" w:rsidRDefault="007F7797" w:rsidP="007F7797">
      <w:pPr>
        <w:numPr>
          <w:ilvl w:val="0"/>
          <w:numId w:val="1"/>
        </w:numPr>
        <w:contextualSpacing/>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lastRenderedPageBreak/>
        <w:t xml:space="preserve">Opracowanie kosztorysów inwestorskich </w:t>
      </w:r>
      <w:r w:rsidRPr="001B4CB1">
        <w:rPr>
          <w:rFonts w:ascii="Times New Roman" w:hAnsi="Times New Roman" w:cs="Times New Roman"/>
          <w:i/>
          <w:iCs/>
          <w:kern w:val="0"/>
          <w:sz w:val="24"/>
          <w:szCs w:val="24"/>
          <w14:ligatures w14:val="none"/>
        </w:rPr>
        <w:t xml:space="preserve">w ilości 2 egzemplarzy w wersji papierowej,  jednego egzemplarza w wersji elektronicznej oraz w wersji edytowalnej </w:t>
      </w:r>
      <w:proofErr w:type="spellStart"/>
      <w:r w:rsidRPr="001B4CB1">
        <w:rPr>
          <w:rFonts w:ascii="Times New Roman" w:hAnsi="Times New Roman" w:cs="Times New Roman"/>
          <w:i/>
          <w:iCs/>
          <w:kern w:val="0"/>
          <w:sz w:val="24"/>
          <w:szCs w:val="24"/>
          <w14:ligatures w14:val="none"/>
        </w:rPr>
        <w:t>ath</w:t>
      </w:r>
      <w:proofErr w:type="spellEnd"/>
      <w:r w:rsidRPr="001B4CB1">
        <w:rPr>
          <w:rFonts w:ascii="Times New Roman" w:hAnsi="Times New Roman" w:cs="Times New Roman"/>
          <w:i/>
          <w:iCs/>
          <w:kern w:val="0"/>
          <w:sz w:val="24"/>
          <w:szCs w:val="24"/>
          <w14:ligatures w14:val="none"/>
        </w:rPr>
        <w:t>.</w:t>
      </w:r>
      <w:r w:rsidRPr="001B4CB1">
        <w:rPr>
          <w:rFonts w:ascii="Times New Roman" w:hAnsi="Times New Roman" w:cs="Times New Roman"/>
          <w:kern w:val="0"/>
          <w:sz w:val="24"/>
          <w:szCs w:val="24"/>
          <w14:ligatures w14:val="none"/>
        </w:rPr>
        <w:t xml:space="preserve"> </w:t>
      </w:r>
    </w:p>
    <w:p w14:paraId="3B834E3B" w14:textId="77777777" w:rsidR="007F7797" w:rsidRDefault="007F7797" w:rsidP="007F7797">
      <w:pPr>
        <w:numPr>
          <w:ilvl w:val="0"/>
          <w:numId w:val="1"/>
        </w:numPr>
        <w:contextualSpacing/>
        <w:jc w:val="both"/>
        <w:rPr>
          <w:rFonts w:ascii="Times New Roman" w:hAnsi="Times New Roman" w:cs="Times New Roman"/>
          <w:i/>
          <w:iCs/>
          <w:kern w:val="0"/>
          <w:sz w:val="24"/>
          <w:szCs w:val="24"/>
          <w14:ligatures w14:val="none"/>
        </w:rPr>
      </w:pPr>
      <w:r w:rsidRPr="001B4CB1">
        <w:rPr>
          <w:rFonts w:ascii="Times New Roman" w:hAnsi="Times New Roman" w:cs="Times New Roman"/>
          <w:kern w:val="0"/>
          <w:sz w:val="24"/>
          <w:szCs w:val="24"/>
          <w14:ligatures w14:val="none"/>
        </w:rPr>
        <w:t xml:space="preserve">Opracowanie przedmiarów robót budowlanych  </w:t>
      </w:r>
      <w:r w:rsidRPr="001B4CB1">
        <w:rPr>
          <w:rFonts w:ascii="Times New Roman" w:hAnsi="Times New Roman" w:cs="Times New Roman"/>
          <w:i/>
          <w:iCs/>
          <w:kern w:val="0"/>
          <w:sz w:val="24"/>
          <w:szCs w:val="24"/>
          <w14:ligatures w14:val="none"/>
        </w:rPr>
        <w:t xml:space="preserve">w ilości 2 </w:t>
      </w:r>
      <w:bookmarkStart w:id="0" w:name="_Hlk218497222"/>
      <w:r w:rsidRPr="001B4CB1">
        <w:rPr>
          <w:rFonts w:ascii="Times New Roman" w:hAnsi="Times New Roman" w:cs="Times New Roman"/>
          <w:i/>
          <w:iCs/>
          <w:kern w:val="0"/>
          <w:sz w:val="24"/>
          <w:szCs w:val="24"/>
          <w14:ligatures w14:val="none"/>
        </w:rPr>
        <w:t xml:space="preserve">egzemplarzy w wersji papierowej,  jednego egzemplarza w wersji elektronicznej oraz w wersji edytowalnej </w:t>
      </w:r>
      <w:proofErr w:type="spellStart"/>
      <w:r w:rsidRPr="001B4CB1">
        <w:rPr>
          <w:rFonts w:ascii="Times New Roman" w:hAnsi="Times New Roman" w:cs="Times New Roman"/>
          <w:i/>
          <w:iCs/>
          <w:kern w:val="0"/>
          <w:sz w:val="24"/>
          <w:szCs w:val="24"/>
          <w14:ligatures w14:val="none"/>
        </w:rPr>
        <w:t>ath</w:t>
      </w:r>
      <w:proofErr w:type="spellEnd"/>
      <w:r w:rsidRPr="001B4CB1">
        <w:rPr>
          <w:rFonts w:ascii="Times New Roman" w:hAnsi="Times New Roman" w:cs="Times New Roman"/>
          <w:i/>
          <w:iCs/>
          <w:kern w:val="0"/>
          <w:sz w:val="24"/>
          <w:szCs w:val="24"/>
          <w14:ligatures w14:val="none"/>
        </w:rPr>
        <w:t>.</w:t>
      </w:r>
    </w:p>
    <w:bookmarkEnd w:id="0"/>
    <w:p w14:paraId="212567E5" w14:textId="5AA62994" w:rsidR="009D5C69" w:rsidRPr="009D5C69" w:rsidRDefault="009D5C69" w:rsidP="009D5C69">
      <w:pPr>
        <w:numPr>
          <w:ilvl w:val="0"/>
          <w:numId w:val="1"/>
        </w:numPr>
        <w:contextualSpacing/>
        <w:jc w:val="both"/>
        <w:rPr>
          <w:rFonts w:ascii="Times New Roman" w:hAnsi="Times New Roman" w:cs="Times New Roman"/>
          <w:i/>
          <w:iCs/>
          <w:kern w:val="0"/>
          <w:sz w:val="24"/>
          <w:szCs w:val="24"/>
          <w14:ligatures w14:val="none"/>
        </w:rPr>
      </w:pPr>
      <w:r w:rsidRPr="009D5C69">
        <w:rPr>
          <w:rFonts w:ascii="Times New Roman" w:hAnsi="Times New Roman" w:cs="Times New Roman"/>
          <w:kern w:val="0"/>
          <w:sz w:val="24"/>
          <w:szCs w:val="24"/>
          <w14:ligatures w14:val="none"/>
        </w:rPr>
        <w:t xml:space="preserve">Opracowanie projektu zmiany stałej organizacji ruchu wraz z uzyskaniem zatwierdzenia przez właściwy organ dla opracowania </w:t>
      </w:r>
      <w:r w:rsidRPr="009D5C69">
        <w:rPr>
          <w:rFonts w:ascii="Times New Roman" w:hAnsi="Times New Roman" w:cs="Times New Roman"/>
          <w:i/>
          <w:iCs/>
          <w:kern w:val="0"/>
          <w:sz w:val="24"/>
          <w:szCs w:val="24"/>
          <w14:ligatures w14:val="none"/>
        </w:rPr>
        <w:t xml:space="preserve">w ilości 3 egzemplarzy w wersji papierowej, jednego egzemplarza w wersji elektronicznej oraz w wersji edytowalnej </w:t>
      </w:r>
      <w:proofErr w:type="spellStart"/>
      <w:r w:rsidRPr="009D5C69">
        <w:rPr>
          <w:rFonts w:ascii="Times New Roman" w:hAnsi="Times New Roman" w:cs="Times New Roman"/>
          <w:i/>
          <w:iCs/>
          <w:kern w:val="0"/>
          <w:sz w:val="24"/>
          <w:szCs w:val="24"/>
          <w14:ligatures w14:val="none"/>
        </w:rPr>
        <w:t>ath</w:t>
      </w:r>
      <w:proofErr w:type="spellEnd"/>
      <w:r w:rsidRPr="009D5C69">
        <w:rPr>
          <w:rFonts w:ascii="Times New Roman" w:hAnsi="Times New Roman" w:cs="Times New Roman"/>
          <w:i/>
          <w:iCs/>
          <w:kern w:val="0"/>
          <w:sz w:val="24"/>
          <w:szCs w:val="24"/>
          <w14:ligatures w14:val="none"/>
        </w:rPr>
        <w:t>.</w:t>
      </w:r>
    </w:p>
    <w:p w14:paraId="7712B55B" w14:textId="4918E215" w:rsidR="00A103E1" w:rsidRDefault="00AC354E" w:rsidP="00A103E1">
      <w:pPr>
        <w:numPr>
          <w:ilvl w:val="0"/>
          <w:numId w:val="1"/>
        </w:numPr>
        <w:contextualSpacing/>
        <w:jc w:val="both"/>
        <w:rPr>
          <w:rFonts w:ascii="Times New Roman" w:hAnsi="Times New Roman" w:cs="Times New Roman"/>
          <w:kern w:val="0"/>
          <w:sz w:val="24"/>
          <w:szCs w:val="24"/>
          <w14:ligatures w14:val="none"/>
        </w:rPr>
      </w:pPr>
      <w:r w:rsidRPr="001B4CB1">
        <w:rPr>
          <w:rFonts w:ascii="Times New Roman" w:hAnsi="Times New Roman" w:cs="Times New Roman"/>
          <w:kern w:val="0"/>
          <w:sz w:val="24"/>
          <w:szCs w:val="24"/>
          <w14:ligatures w14:val="none"/>
        </w:rPr>
        <w:t xml:space="preserve">Uzyskanie w imieniu i na rzecz Zamawiającego na podstawie udzielonego pełnomocnictwa </w:t>
      </w:r>
      <w:r>
        <w:rPr>
          <w:rFonts w:ascii="Times New Roman" w:hAnsi="Times New Roman" w:cs="Times New Roman"/>
          <w:kern w:val="0"/>
          <w:sz w:val="24"/>
          <w:szCs w:val="24"/>
          <w14:ligatures w14:val="none"/>
        </w:rPr>
        <w:t xml:space="preserve">decyzji zezwalającej na realizację inwestycji drogowej. </w:t>
      </w:r>
    </w:p>
    <w:p w14:paraId="058257DB" w14:textId="4A2358F7" w:rsidR="00A103E1" w:rsidRPr="00522B5F" w:rsidRDefault="00A103E1" w:rsidP="00A103E1">
      <w:pPr>
        <w:numPr>
          <w:ilvl w:val="0"/>
          <w:numId w:val="1"/>
        </w:numPr>
        <w:contextualSpacing/>
        <w:jc w:val="both"/>
        <w:rPr>
          <w:rFonts w:ascii="Times New Roman" w:hAnsi="Times New Roman" w:cs="Times New Roman"/>
          <w:i/>
          <w:iCs/>
          <w:kern w:val="0"/>
          <w:sz w:val="24"/>
          <w:szCs w:val="24"/>
          <w14:ligatures w14:val="none"/>
        </w:rPr>
      </w:pPr>
      <w:r w:rsidRPr="00A103E1">
        <w:rPr>
          <w:rFonts w:ascii="Times New Roman" w:hAnsi="Times New Roman" w:cs="Times New Roman"/>
          <w:sz w:val="24"/>
          <w:szCs w:val="24"/>
        </w:rPr>
        <w:t>W przypadku gdy wystąpi</w:t>
      </w:r>
      <w:r>
        <w:rPr>
          <w:rFonts w:ascii="Times New Roman" w:hAnsi="Times New Roman" w:cs="Times New Roman"/>
          <w:sz w:val="24"/>
          <w:szCs w:val="24"/>
        </w:rPr>
        <w:t xml:space="preserve"> </w:t>
      </w:r>
      <w:r w:rsidRPr="00A103E1">
        <w:rPr>
          <w:rFonts w:ascii="Times New Roman" w:hAnsi="Times New Roman" w:cs="Times New Roman"/>
          <w:sz w:val="24"/>
          <w:szCs w:val="24"/>
        </w:rPr>
        <w:t>kolizja elektroenergetyczna</w:t>
      </w:r>
      <w:r>
        <w:rPr>
          <w:rFonts w:ascii="Times New Roman" w:hAnsi="Times New Roman" w:cs="Times New Roman"/>
          <w:sz w:val="24"/>
          <w:szCs w:val="24"/>
        </w:rPr>
        <w:t xml:space="preserve"> z projektowaną infrastrukturą </w:t>
      </w:r>
      <w:r w:rsidRPr="00A103E1">
        <w:rPr>
          <w:rFonts w:ascii="Times New Roman" w:hAnsi="Times New Roman" w:cs="Times New Roman"/>
          <w:sz w:val="24"/>
          <w:szCs w:val="24"/>
        </w:rPr>
        <w:t xml:space="preserve">skutkująca potrzebą wykonania projektu budowlano–wykonawczego usunięcia kolizji, wówczas Wykonawca zobowiązany jest do opracowania projektu budowlano – wykonawczego usunięcia kolizji i ostatecznego uzgodnienia tego projektu z gestorem sieci </w:t>
      </w:r>
      <w:r w:rsidR="009D5C69" w:rsidRPr="00AE5A1A">
        <w:rPr>
          <w:rFonts w:ascii="Times New Roman" w:hAnsi="Times New Roman" w:cs="Times New Roman"/>
          <w:i/>
          <w:iCs/>
          <w:kern w:val="0"/>
          <w:sz w:val="24"/>
          <w:szCs w:val="24"/>
          <w14:ligatures w14:val="none"/>
        </w:rPr>
        <w:t xml:space="preserve">w ilości </w:t>
      </w:r>
      <w:r w:rsidR="009D5C69" w:rsidRPr="00AD5052">
        <w:rPr>
          <w:rFonts w:ascii="Times New Roman" w:hAnsi="Times New Roman" w:cs="Times New Roman"/>
          <w:i/>
          <w:iCs/>
          <w:kern w:val="0"/>
          <w:sz w:val="24"/>
          <w:szCs w:val="24"/>
          <w14:ligatures w14:val="none"/>
        </w:rPr>
        <w:t>3 egzemplarzy w wersji papierowej oraz 1 egzemplarza w wersji elektronicznej</w:t>
      </w:r>
      <w:r w:rsidR="009D5C69" w:rsidRPr="00AE5A1A">
        <w:rPr>
          <w:rFonts w:ascii="Times New Roman" w:hAnsi="Times New Roman" w:cs="Times New Roman"/>
          <w:kern w:val="0"/>
          <w:sz w:val="24"/>
          <w:szCs w:val="24"/>
          <w14:ligatures w14:val="none"/>
        </w:rPr>
        <w:t>.</w:t>
      </w:r>
    </w:p>
    <w:p w14:paraId="6A01BCC9" w14:textId="405EBF8A" w:rsidR="00522B5F" w:rsidRPr="00522B5F" w:rsidRDefault="00522B5F" w:rsidP="00522B5F">
      <w:pPr>
        <w:numPr>
          <w:ilvl w:val="0"/>
          <w:numId w:val="1"/>
        </w:numPr>
        <w:contextualSpacing/>
        <w:jc w:val="both"/>
        <w:rPr>
          <w:rFonts w:ascii="Times New Roman" w:hAnsi="Times New Roman" w:cs="Times New Roman"/>
          <w:i/>
          <w:iCs/>
          <w:kern w:val="0"/>
          <w:sz w:val="24"/>
          <w:szCs w:val="24"/>
          <w14:ligatures w14:val="none"/>
        </w:rPr>
      </w:pPr>
      <w:r>
        <w:rPr>
          <w:rFonts w:ascii="Times New Roman" w:hAnsi="Times New Roman" w:cs="Times New Roman"/>
          <w:i/>
          <w:iCs/>
          <w:kern w:val="0"/>
          <w:sz w:val="24"/>
          <w:szCs w:val="24"/>
          <w14:ligatures w14:val="none"/>
        </w:rPr>
        <w:t xml:space="preserve"> </w:t>
      </w:r>
      <w:r w:rsidRPr="00522B5F">
        <w:rPr>
          <w:rFonts w:ascii="Times New Roman" w:hAnsi="Times New Roman" w:cs="Times New Roman"/>
          <w:kern w:val="0"/>
          <w:sz w:val="24"/>
          <w:szCs w:val="24"/>
          <w14:ligatures w14:val="none"/>
        </w:rPr>
        <w:t xml:space="preserve">W przypadku gdy w wyniku prac projektowych   wyniknie obowiązek opracowania operatu wodnoprawnego oraz uzyskanie decyzji o pozwoleniu wodnoprawnym </w:t>
      </w:r>
      <w:r w:rsidRPr="00522B5F">
        <w:rPr>
          <w:rFonts w:ascii="Times New Roman" w:hAnsi="Times New Roman" w:cs="Times New Roman"/>
          <w:sz w:val="24"/>
          <w:szCs w:val="24"/>
        </w:rPr>
        <w:t xml:space="preserve">wówczas Wykonawca zobowiązany jest do jego opracowania oraz do uzyskania na jego podstawie decyzji o pozwoleniu wodnoprawnym </w:t>
      </w:r>
      <w:r w:rsidRPr="00522B5F">
        <w:rPr>
          <w:rFonts w:ascii="Times New Roman" w:hAnsi="Times New Roman" w:cs="Times New Roman"/>
          <w:i/>
          <w:iCs/>
          <w:kern w:val="0"/>
          <w:sz w:val="24"/>
          <w:szCs w:val="24"/>
          <w14:ligatures w14:val="none"/>
        </w:rPr>
        <w:t>ilości 2 egzemplarzy w wersji papierowej oraz 1 egzemplarza w wersji elektronicznej.</w:t>
      </w:r>
    </w:p>
    <w:p w14:paraId="401810C3" w14:textId="77777777" w:rsidR="007F6DFF" w:rsidRDefault="007F6DFF" w:rsidP="007F6DFF">
      <w:pPr>
        <w:ind w:left="720"/>
        <w:contextualSpacing/>
        <w:jc w:val="both"/>
        <w:rPr>
          <w:rFonts w:ascii="Times New Roman" w:hAnsi="Times New Roman" w:cs="Times New Roman"/>
          <w:kern w:val="0"/>
          <w:sz w:val="24"/>
          <w:szCs w:val="24"/>
          <w14:ligatures w14:val="none"/>
        </w:rPr>
      </w:pPr>
    </w:p>
    <w:p w14:paraId="584163A9" w14:textId="38B3273E" w:rsidR="009D5C69" w:rsidRPr="009D5C69" w:rsidRDefault="009D5C69" w:rsidP="007F6DFF">
      <w:pPr>
        <w:ind w:left="720"/>
        <w:contextualSpacing/>
        <w:jc w:val="both"/>
        <w:rPr>
          <w:rFonts w:ascii="Times New Roman" w:hAnsi="Times New Roman" w:cs="Times New Roman"/>
          <w:b/>
          <w:bCs/>
          <w:kern w:val="0"/>
          <w:sz w:val="24"/>
          <w:szCs w:val="24"/>
          <w14:ligatures w14:val="none"/>
        </w:rPr>
      </w:pPr>
      <w:r w:rsidRPr="009D5C69">
        <w:rPr>
          <w:rFonts w:ascii="Times New Roman" w:hAnsi="Times New Roman" w:cs="Times New Roman"/>
          <w:b/>
          <w:bCs/>
          <w:kern w:val="0"/>
          <w:sz w:val="24"/>
          <w:szCs w:val="24"/>
          <w14:ligatures w14:val="none"/>
        </w:rPr>
        <w:t>( Liczba  opracowań podana w opisie przedmiotu zamówienia odpowiada liczbie opracowań jaką należy przedłożyć zamawiającemu. Liczba ta nie obejmuje opracowań składanych do uzgodnień oraz do organu AB )</w:t>
      </w:r>
    </w:p>
    <w:p w14:paraId="2CCD4BD6" w14:textId="77777777" w:rsidR="009D5C69" w:rsidRDefault="009D5C69" w:rsidP="007F6DFF">
      <w:pPr>
        <w:ind w:left="720"/>
        <w:contextualSpacing/>
        <w:jc w:val="both"/>
        <w:rPr>
          <w:rFonts w:ascii="Times New Roman" w:hAnsi="Times New Roman" w:cs="Times New Roman"/>
          <w:i/>
          <w:iCs/>
          <w:kern w:val="0"/>
          <w:sz w:val="24"/>
          <w:szCs w:val="24"/>
          <w14:ligatures w14:val="none"/>
        </w:rPr>
      </w:pPr>
    </w:p>
    <w:p w14:paraId="2481390C" w14:textId="77777777" w:rsidR="007F7797" w:rsidRPr="001B4CB1"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Poprzez formę elektroniczną projektu budowlanego należy rozumieć:</w:t>
      </w:r>
    </w:p>
    <w:p w14:paraId="0C763BA8" w14:textId="77777777" w:rsidR="007F7797" w:rsidRPr="001B4CB1"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 zapisanie plików w formacie </w:t>
      </w:r>
      <w:proofErr w:type="spellStart"/>
      <w:r w:rsidRPr="001B4CB1">
        <w:rPr>
          <w:rFonts w:ascii="Times New Roman" w:hAnsi="Times New Roman" w:cs="Times New Roman"/>
          <w:bCs/>
          <w:spacing w:val="-4"/>
          <w:kern w:val="0"/>
          <w14:ligatures w14:val="none"/>
        </w:rPr>
        <w:t>dwg</w:t>
      </w:r>
      <w:proofErr w:type="spellEnd"/>
      <w:r w:rsidRPr="001B4CB1">
        <w:rPr>
          <w:rFonts w:ascii="Times New Roman" w:hAnsi="Times New Roman" w:cs="Times New Roman"/>
          <w:bCs/>
          <w:spacing w:val="-4"/>
          <w:kern w:val="0"/>
          <w14:ligatures w14:val="none"/>
        </w:rPr>
        <w:t xml:space="preserve"> lub zamiennym,</w:t>
      </w:r>
    </w:p>
    <w:p w14:paraId="2EDB5BA6" w14:textId="383E1EB4" w:rsidR="007F7797" w:rsidRPr="001B4CB1"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 zeskanowaną opieczętowaną przez Starostwo Powiatowe w Pruszczu Gdańskim wersję dokumentów, stanowiącą załącznik do decyzji o </w:t>
      </w:r>
      <w:r w:rsidR="00A103E1">
        <w:rPr>
          <w:rFonts w:ascii="Times New Roman" w:hAnsi="Times New Roman" w:cs="Times New Roman"/>
          <w:bCs/>
          <w:spacing w:val="-4"/>
          <w:kern w:val="0"/>
          <w14:ligatures w14:val="none"/>
        </w:rPr>
        <w:t>zezwoleniu na realizację inwestycji drogowej</w:t>
      </w:r>
      <w:r w:rsidR="009D5C69">
        <w:rPr>
          <w:rFonts w:ascii="Times New Roman" w:hAnsi="Times New Roman" w:cs="Times New Roman"/>
          <w:bCs/>
          <w:spacing w:val="-4"/>
          <w:kern w:val="0"/>
          <w14:ligatures w14:val="none"/>
        </w:rPr>
        <w:t xml:space="preserve"> Wraz ze wszelkimi załącznikami do projektu) </w:t>
      </w:r>
      <w:r w:rsidR="00A103E1">
        <w:rPr>
          <w:rFonts w:ascii="Times New Roman" w:hAnsi="Times New Roman" w:cs="Times New Roman"/>
          <w:bCs/>
          <w:spacing w:val="-4"/>
          <w:kern w:val="0"/>
          <w14:ligatures w14:val="none"/>
        </w:rPr>
        <w:t xml:space="preserve"> </w:t>
      </w:r>
    </w:p>
    <w:p w14:paraId="3057AAF3" w14:textId="77777777" w:rsidR="007F7797" w:rsidRPr="001B4CB1"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Poprzez formę elektroniczną projektu technicznego należy rozumieć: </w:t>
      </w:r>
    </w:p>
    <w:p w14:paraId="2E45F63C" w14:textId="77777777" w:rsidR="007F7797" w:rsidRPr="001B4CB1" w:rsidRDefault="007F7797" w:rsidP="007F7797">
      <w:pPr>
        <w:spacing w:after="0" w:line="360" w:lineRule="auto"/>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      - zapisanie plików w formacie </w:t>
      </w:r>
      <w:proofErr w:type="spellStart"/>
      <w:r w:rsidRPr="001B4CB1">
        <w:rPr>
          <w:rFonts w:ascii="Times New Roman" w:hAnsi="Times New Roman" w:cs="Times New Roman"/>
          <w:bCs/>
          <w:spacing w:val="-4"/>
          <w:kern w:val="0"/>
          <w14:ligatures w14:val="none"/>
        </w:rPr>
        <w:t>dwg</w:t>
      </w:r>
      <w:proofErr w:type="spellEnd"/>
      <w:r w:rsidRPr="001B4CB1">
        <w:rPr>
          <w:rFonts w:ascii="Times New Roman" w:hAnsi="Times New Roman" w:cs="Times New Roman"/>
          <w:bCs/>
          <w:spacing w:val="-4"/>
          <w:kern w:val="0"/>
          <w14:ligatures w14:val="none"/>
        </w:rPr>
        <w:t xml:space="preserve"> lub zamiennym,</w:t>
      </w:r>
    </w:p>
    <w:p w14:paraId="4D0419FD" w14:textId="77777777" w:rsidR="007F7797" w:rsidRPr="001B4CB1" w:rsidRDefault="007F7797" w:rsidP="007F7797">
      <w:pPr>
        <w:spacing w:after="0" w:line="360" w:lineRule="auto"/>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      - zeskanowaną ostateczną wersję  dokumentów (z podpisami i pieczątkami).</w:t>
      </w:r>
    </w:p>
    <w:p w14:paraId="3165CF9C" w14:textId="77777777" w:rsidR="007F7797" w:rsidRPr="001B4CB1"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Poprzez formę elektroniczną projektu wykonawczego należy rozumieć:</w:t>
      </w:r>
    </w:p>
    <w:p w14:paraId="29DA5F34" w14:textId="77777777" w:rsidR="007F7797" w:rsidRPr="001B4CB1"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 zapisanie plików w formacie </w:t>
      </w:r>
      <w:proofErr w:type="spellStart"/>
      <w:r w:rsidRPr="001B4CB1">
        <w:rPr>
          <w:rFonts w:ascii="Times New Roman" w:hAnsi="Times New Roman" w:cs="Times New Roman"/>
          <w:bCs/>
          <w:spacing w:val="-4"/>
          <w:kern w:val="0"/>
          <w14:ligatures w14:val="none"/>
        </w:rPr>
        <w:t>dwg</w:t>
      </w:r>
      <w:proofErr w:type="spellEnd"/>
      <w:r w:rsidRPr="001B4CB1">
        <w:rPr>
          <w:rFonts w:ascii="Times New Roman" w:hAnsi="Times New Roman" w:cs="Times New Roman"/>
          <w:bCs/>
          <w:spacing w:val="-4"/>
          <w:kern w:val="0"/>
          <w14:ligatures w14:val="none"/>
        </w:rPr>
        <w:t xml:space="preserve"> lub zamiennym,</w:t>
      </w:r>
    </w:p>
    <w:p w14:paraId="398304F7" w14:textId="77777777" w:rsidR="007F7797" w:rsidRPr="001B4CB1"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zeskanowaną ostateczną wersję  dokumentów (z podpisami i pieczątkami).</w:t>
      </w:r>
    </w:p>
    <w:p w14:paraId="72623E9C" w14:textId="77777777" w:rsidR="007F7797" w:rsidRPr="001B4CB1"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Poprzez formę elektroniczną </w:t>
      </w:r>
      <w:proofErr w:type="spellStart"/>
      <w:r w:rsidRPr="001B4CB1">
        <w:rPr>
          <w:rFonts w:ascii="Times New Roman" w:hAnsi="Times New Roman" w:cs="Times New Roman"/>
          <w:bCs/>
          <w:spacing w:val="-4"/>
          <w:kern w:val="0"/>
          <w14:ligatures w14:val="none"/>
        </w:rPr>
        <w:t>STWiOR</w:t>
      </w:r>
      <w:proofErr w:type="spellEnd"/>
      <w:r w:rsidRPr="001B4CB1">
        <w:rPr>
          <w:rFonts w:ascii="Times New Roman" w:hAnsi="Times New Roman" w:cs="Times New Roman"/>
          <w:bCs/>
          <w:spacing w:val="-4"/>
          <w:kern w:val="0"/>
          <w14:ligatures w14:val="none"/>
        </w:rPr>
        <w:t xml:space="preserve"> należy rozumieć: zeskanowaną ostateczną wersję dokumentów  (z podpisami i pieczątkami).</w:t>
      </w:r>
    </w:p>
    <w:p w14:paraId="3E08E06E" w14:textId="77777777" w:rsidR="007F7797" w:rsidRPr="001B4CB1"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Poprzez formę elektroniczną przedmiarów i kosztorysu inwestorskiego należy rozumieć:</w:t>
      </w:r>
    </w:p>
    <w:p w14:paraId="7596BC3E" w14:textId="77777777" w:rsidR="007F7797" w:rsidRPr="001B4CB1"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xml:space="preserve">-  zapisanie plików w formacie </w:t>
      </w:r>
      <w:proofErr w:type="spellStart"/>
      <w:r w:rsidRPr="001B4CB1">
        <w:rPr>
          <w:rFonts w:ascii="Times New Roman" w:hAnsi="Times New Roman" w:cs="Times New Roman"/>
          <w:bCs/>
          <w:spacing w:val="-4"/>
          <w:kern w:val="0"/>
          <w14:ligatures w14:val="none"/>
        </w:rPr>
        <w:t>ath</w:t>
      </w:r>
      <w:proofErr w:type="spellEnd"/>
      <w:r w:rsidRPr="001B4CB1">
        <w:rPr>
          <w:rFonts w:ascii="Times New Roman" w:hAnsi="Times New Roman" w:cs="Times New Roman"/>
          <w:bCs/>
          <w:spacing w:val="-4"/>
          <w:kern w:val="0"/>
          <w14:ligatures w14:val="none"/>
        </w:rPr>
        <w:t xml:space="preserve"> </w:t>
      </w:r>
    </w:p>
    <w:p w14:paraId="32C08006" w14:textId="77777777" w:rsidR="007F7797" w:rsidRPr="001B4CB1"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lastRenderedPageBreak/>
        <w:t>-  zeskanowaną ostateczną wersję dokumentów (z podpisami i pieczątkami)</w:t>
      </w:r>
    </w:p>
    <w:p w14:paraId="1DFC366E" w14:textId="4BFDC261" w:rsidR="007F7797" w:rsidRPr="001B4CB1" w:rsidRDefault="007F7797" w:rsidP="007F7797">
      <w:pPr>
        <w:numPr>
          <w:ilvl w:val="0"/>
          <w:numId w:val="2"/>
        </w:numPr>
        <w:spacing w:after="0" w:line="360" w:lineRule="auto"/>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Poprzez formę elektroniczną</w:t>
      </w:r>
      <w:r w:rsidR="00A103E1">
        <w:rPr>
          <w:rFonts w:ascii="Times New Roman" w:hAnsi="Times New Roman" w:cs="Times New Roman"/>
          <w:bCs/>
          <w:spacing w:val="-4"/>
          <w:kern w:val="0"/>
          <w14:ligatures w14:val="none"/>
        </w:rPr>
        <w:t xml:space="preserve"> </w:t>
      </w:r>
      <w:r w:rsidR="009D5C69">
        <w:rPr>
          <w:rFonts w:ascii="Times New Roman" w:hAnsi="Times New Roman" w:cs="Times New Roman"/>
          <w:bCs/>
          <w:spacing w:val="-4"/>
          <w:kern w:val="0"/>
          <w14:ligatures w14:val="none"/>
        </w:rPr>
        <w:t xml:space="preserve">inwentaryzacji zieleni, opinie geotechnicznej, projektu budowlano-wykonawczego usunięcia kolizji </w:t>
      </w:r>
      <w:r w:rsidR="00522B5F">
        <w:rPr>
          <w:rFonts w:ascii="Times New Roman" w:hAnsi="Times New Roman" w:cs="Times New Roman"/>
          <w:bCs/>
          <w:spacing w:val="-4"/>
          <w:kern w:val="0"/>
          <w14:ligatures w14:val="none"/>
        </w:rPr>
        <w:t xml:space="preserve">, projektu zmiany stałej organizacji ruchu, operatu wodnoprawnego </w:t>
      </w:r>
      <w:r w:rsidRPr="001B4CB1">
        <w:rPr>
          <w:rFonts w:ascii="Times New Roman" w:hAnsi="Times New Roman" w:cs="Times New Roman"/>
          <w:bCs/>
          <w:spacing w:val="-4"/>
          <w:kern w:val="0"/>
          <w14:ligatures w14:val="none"/>
        </w:rPr>
        <w:t>należy rozumieć</w:t>
      </w:r>
      <w:r w:rsidR="00AE42F0">
        <w:rPr>
          <w:rFonts w:ascii="Times New Roman" w:hAnsi="Times New Roman" w:cs="Times New Roman"/>
          <w:bCs/>
          <w:spacing w:val="-4"/>
          <w:kern w:val="0"/>
          <w14:ligatures w14:val="none"/>
        </w:rPr>
        <w:t xml:space="preserve">: </w:t>
      </w:r>
      <w:r w:rsidRPr="001B4CB1">
        <w:rPr>
          <w:rFonts w:ascii="Times New Roman" w:hAnsi="Times New Roman" w:cs="Times New Roman"/>
          <w:bCs/>
          <w:spacing w:val="-4"/>
          <w:kern w:val="0"/>
          <w14:ligatures w14:val="none"/>
        </w:rPr>
        <w:t xml:space="preserve"> </w:t>
      </w:r>
    </w:p>
    <w:p w14:paraId="581549D1" w14:textId="387999B5" w:rsidR="007F7797" w:rsidRPr="00C0691D" w:rsidRDefault="007F7797" w:rsidP="00C0691D">
      <w:pPr>
        <w:spacing w:after="0" w:line="360" w:lineRule="auto"/>
        <w:ind w:left="360"/>
        <w:contextualSpacing/>
        <w:jc w:val="both"/>
        <w:rPr>
          <w:rFonts w:ascii="Times New Roman" w:hAnsi="Times New Roman" w:cs="Times New Roman"/>
          <w:bCs/>
          <w:spacing w:val="-4"/>
          <w:kern w:val="0"/>
          <w14:ligatures w14:val="none"/>
        </w:rPr>
      </w:pPr>
      <w:r w:rsidRPr="001B4CB1">
        <w:rPr>
          <w:rFonts w:ascii="Times New Roman" w:hAnsi="Times New Roman" w:cs="Times New Roman"/>
          <w:bCs/>
          <w:spacing w:val="-4"/>
          <w:kern w:val="0"/>
          <w14:ligatures w14:val="none"/>
        </w:rPr>
        <w:t>- zeskanowaną ostateczną wersję  dokumentów (z podpisami i pieczątkami).</w:t>
      </w:r>
    </w:p>
    <w:p w14:paraId="43BDC66B" w14:textId="77777777" w:rsidR="007F7797" w:rsidRPr="009536E3" w:rsidRDefault="007F7797" w:rsidP="007F7797">
      <w:pPr>
        <w:pStyle w:val="Akapitzlist"/>
        <w:numPr>
          <w:ilvl w:val="0"/>
          <w:numId w:val="3"/>
        </w:numPr>
        <w:spacing w:line="360" w:lineRule="auto"/>
        <w:jc w:val="both"/>
        <w:rPr>
          <w:rFonts w:ascii="Times New Roman" w:hAnsi="Times New Roman" w:cs="Times New Roman"/>
          <w:b/>
          <w:bCs/>
          <w:u w:val="single"/>
        </w:rPr>
      </w:pPr>
      <w:r w:rsidRPr="009536E3">
        <w:rPr>
          <w:rFonts w:ascii="Times New Roman" w:hAnsi="Times New Roman" w:cs="Times New Roman"/>
          <w:b/>
          <w:bCs/>
          <w:u w:val="single"/>
        </w:rPr>
        <w:t xml:space="preserve">Obowiązki wykonawcy niewiążące się z dodatkowym wynagrodzeniem </w:t>
      </w:r>
    </w:p>
    <w:p w14:paraId="44FE952B" w14:textId="4241D6F0" w:rsidR="007F7797" w:rsidRDefault="007F7797" w:rsidP="007F7797">
      <w:pPr>
        <w:pStyle w:val="Akapitzlist"/>
        <w:numPr>
          <w:ilvl w:val="0"/>
          <w:numId w:val="4"/>
        </w:numPr>
        <w:spacing w:line="360" w:lineRule="auto"/>
        <w:jc w:val="both"/>
        <w:rPr>
          <w:rFonts w:ascii="Times New Roman" w:hAnsi="Times New Roman" w:cs="Times New Roman"/>
        </w:rPr>
      </w:pPr>
      <w:r w:rsidRPr="00CB7D48">
        <w:rPr>
          <w:rFonts w:ascii="Times New Roman" w:hAnsi="Times New Roman" w:cs="Times New Roman"/>
        </w:rPr>
        <w:t xml:space="preserve">Sprawdzenie </w:t>
      </w:r>
      <w:r>
        <w:rPr>
          <w:rFonts w:ascii="Times New Roman" w:hAnsi="Times New Roman" w:cs="Times New Roman"/>
        </w:rPr>
        <w:t xml:space="preserve"> w terenie </w:t>
      </w:r>
      <w:r w:rsidRPr="00CB7D48">
        <w:rPr>
          <w:rFonts w:ascii="Times New Roman" w:hAnsi="Times New Roman" w:cs="Times New Roman"/>
        </w:rPr>
        <w:t>warunków wykonania zamówienia</w:t>
      </w:r>
      <w:r>
        <w:rPr>
          <w:rFonts w:ascii="Times New Roman" w:hAnsi="Times New Roman" w:cs="Times New Roman"/>
        </w:rPr>
        <w:t>.</w:t>
      </w:r>
      <w:r w:rsidR="00936A02">
        <w:rPr>
          <w:rFonts w:ascii="Times New Roman" w:hAnsi="Times New Roman" w:cs="Times New Roman"/>
        </w:rPr>
        <w:t xml:space="preserve"> </w:t>
      </w:r>
      <w:r>
        <w:rPr>
          <w:rFonts w:ascii="Times New Roman" w:hAnsi="Times New Roman" w:cs="Times New Roman"/>
        </w:rPr>
        <w:t xml:space="preserve">Wykonanie wszelkich niezbędnych odkrywek, pomiarów, badań i sprawdzeń.   </w:t>
      </w:r>
    </w:p>
    <w:p w14:paraId="16639C5B" w14:textId="4110866C" w:rsidR="007F7797" w:rsidRDefault="007F43AE" w:rsidP="007F7797">
      <w:pPr>
        <w:pStyle w:val="Akapitzlist"/>
        <w:numPr>
          <w:ilvl w:val="0"/>
          <w:numId w:val="4"/>
        </w:numPr>
        <w:spacing w:line="360" w:lineRule="auto"/>
        <w:jc w:val="both"/>
        <w:rPr>
          <w:rFonts w:ascii="Times New Roman" w:hAnsi="Times New Roman" w:cs="Times New Roman"/>
        </w:rPr>
      </w:pPr>
      <w:r>
        <w:rPr>
          <w:rFonts w:ascii="Times New Roman" w:hAnsi="Times New Roman" w:cs="Times New Roman"/>
        </w:rPr>
        <w:t xml:space="preserve">Uzgodnienie z Zamawiającym opracowanej dokumentacji projektowej oraz wprowadzenie zmian do dokumentacji projektowej Zgodnie z wytycznymi Zamawiającego. </w:t>
      </w:r>
    </w:p>
    <w:p w14:paraId="69107F2D" w14:textId="40BB842A" w:rsidR="007F43AE" w:rsidRDefault="007F43AE" w:rsidP="007F7797">
      <w:pPr>
        <w:pStyle w:val="Akapitzlist"/>
        <w:numPr>
          <w:ilvl w:val="0"/>
          <w:numId w:val="4"/>
        </w:numPr>
        <w:spacing w:line="360" w:lineRule="auto"/>
        <w:jc w:val="both"/>
        <w:rPr>
          <w:rFonts w:ascii="Times New Roman" w:hAnsi="Times New Roman" w:cs="Times New Roman"/>
        </w:rPr>
      </w:pPr>
      <w:r>
        <w:rPr>
          <w:rFonts w:ascii="Times New Roman" w:hAnsi="Times New Roman" w:cs="Times New Roman"/>
        </w:rPr>
        <w:t>Uzyskanie wszelkich niezbędnych uzgodnień, warunków, decyzji w zakresie niezbędnym do  opracowania dokumentacji zgodnie z obowiązującymi przepisami prawa</w:t>
      </w:r>
      <w:r w:rsidR="00473641">
        <w:rPr>
          <w:rFonts w:ascii="Times New Roman" w:hAnsi="Times New Roman" w:cs="Times New Roman"/>
        </w:rPr>
        <w:t xml:space="preserve"> ( w tym także decyzji lokalizacji celu publicznego)</w:t>
      </w:r>
      <w:r>
        <w:rPr>
          <w:rFonts w:ascii="Times New Roman" w:hAnsi="Times New Roman" w:cs="Times New Roman"/>
        </w:rPr>
        <w:t xml:space="preserve">. </w:t>
      </w:r>
    </w:p>
    <w:p w14:paraId="162539FF" w14:textId="6AE6A8F0" w:rsidR="00624EAB" w:rsidRPr="00CB7D48" w:rsidRDefault="00624EAB" w:rsidP="007F7797">
      <w:pPr>
        <w:pStyle w:val="Akapitzlist"/>
        <w:numPr>
          <w:ilvl w:val="0"/>
          <w:numId w:val="4"/>
        </w:numPr>
        <w:spacing w:line="360" w:lineRule="auto"/>
        <w:jc w:val="both"/>
        <w:rPr>
          <w:rFonts w:ascii="Times New Roman" w:hAnsi="Times New Roman" w:cs="Times New Roman"/>
        </w:rPr>
      </w:pPr>
      <w:r>
        <w:rPr>
          <w:rFonts w:ascii="Times New Roman" w:hAnsi="Times New Roman" w:cs="Times New Roman"/>
        </w:rPr>
        <w:t xml:space="preserve">Uwzględnienie w dokumentacji projektowej wytycznych wynikających z warunków, decyzji, uzgodnień. </w:t>
      </w:r>
    </w:p>
    <w:p w14:paraId="0672126C" w14:textId="77777777" w:rsidR="007F7797" w:rsidRDefault="007F7797" w:rsidP="007F7797">
      <w:pPr>
        <w:pStyle w:val="Akapitzlist"/>
        <w:numPr>
          <w:ilvl w:val="0"/>
          <w:numId w:val="4"/>
        </w:numPr>
        <w:spacing w:line="360" w:lineRule="auto"/>
        <w:jc w:val="both"/>
        <w:rPr>
          <w:rFonts w:ascii="Times New Roman" w:hAnsi="Times New Roman" w:cs="Times New Roman"/>
        </w:rPr>
      </w:pPr>
      <w:r w:rsidRPr="00CB7D48">
        <w:rPr>
          <w:rFonts w:ascii="Times New Roman" w:hAnsi="Times New Roman" w:cs="Times New Roman"/>
        </w:rPr>
        <w:t>Przeprojektowanie wszelkiej infrastruktury technicznej (uzbrojenie terenu) itp. jeżeli w wyniku uzgodnień zajdzie taka konieczność</w:t>
      </w:r>
      <w:r>
        <w:rPr>
          <w:rFonts w:ascii="Times New Roman" w:hAnsi="Times New Roman" w:cs="Times New Roman"/>
        </w:rPr>
        <w:t>.</w:t>
      </w:r>
    </w:p>
    <w:p w14:paraId="199F6CBC" w14:textId="07494089" w:rsidR="009D5C69" w:rsidRDefault="00522B5F" w:rsidP="007F7797">
      <w:pPr>
        <w:pStyle w:val="Akapitzlist"/>
        <w:numPr>
          <w:ilvl w:val="0"/>
          <w:numId w:val="4"/>
        </w:numPr>
        <w:spacing w:line="360" w:lineRule="auto"/>
        <w:jc w:val="both"/>
        <w:rPr>
          <w:rFonts w:ascii="Times New Roman" w:hAnsi="Times New Roman" w:cs="Times New Roman"/>
        </w:rPr>
      </w:pPr>
      <w:r>
        <w:rPr>
          <w:rFonts w:ascii="Times New Roman" w:hAnsi="Times New Roman" w:cs="Times New Roman"/>
        </w:rPr>
        <w:t>Dokonywania uzupełnień</w:t>
      </w:r>
      <w:r w:rsidR="007F43AE">
        <w:rPr>
          <w:rFonts w:ascii="Times New Roman" w:hAnsi="Times New Roman" w:cs="Times New Roman"/>
        </w:rPr>
        <w:t xml:space="preserve">/zmian </w:t>
      </w:r>
      <w:r>
        <w:rPr>
          <w:rFonts w:ascii="Times New Roman" w:hAnsi="Times New Roman" w:cs="Times New Roman"/>
        </w:rPr>
        <w:t xml:space="preserve">do dokumentacji projektowej stosownie do wezwań organów prowadzących postępowanie mające na celu </w:t>
      </w:r>
      <w:r w:rsidR="007F43AE">
        <w:rPr>
          <w:rFonts w:ascii="Times New Roman" w:hAnsi="Times New Roman" w:cs="Times New Roman"/>
        </w:rPr>
        <w:t xml:space="preserve">wydanie decyzji ZRID w tym także w ramach postępowania odwoławczego. </w:t>
      </w:r>
    </w:p>
    <w:p w14:paraId="61397806" w14:textId="203D7388" w:rsidR="007F7797" w:rsidRPr="0099199F" w:rsidRDefault="007F7797" w:rsidP="007F7797">
      <w:pPr>
        <w:pStyle w:val="Akapitzlist"/>
        <w:numPr>
          <w:ilvl w:val="0"/>
          <w:numId w:val="4"/>
        </w:numPr>
        <w:spacing w:line="360" w:lineRule="auto"/>
        <w:jc w:val="both"/>
        <w:rPr>
          <w:rFonts w:ascii="Times New Roman" w:hAnsi="Times New Roman" w:cs="Times New Roman"/>
        </w:rPr>
      </w:pPr>
      <w:r>
        <w:rPr>
          <w:rFonts w:ascii="Times New Roman" w:hAnsi="Times New Roman" w:cs="Times New Roman"/>
        </w:rPr>
        <w:t>U</w:t>
      </w:r>
      <w:r w:rsidRPr="0099199F">
        <w:rPr>
          <w:rFonts w:ascii="Times New Roman" w:hAnsi="Times New Roman" w:cs="Times New Roman"/>
        </w:rPr>
        <w:t>czestniczeni</w:t>
      </w:r>
      <w:r>
        <w:rPr>
          <w:rFonts w:ascii="Times New Roman" w:hAnsi="Times New Roman" w:cs="Times New Roman"/>
        </w:rPr>
        <w:t>e</w:t>
      </w:r>
      <w:r w:rsidRPr="0099199F">
        <w:rPr>
          <w:rFonts w:ascii="Times New Roman" w:hAnsi="Times New Roman" w:cs="Times New Roman"/>
        </w:rPr>
        <w:t xml:space="preserve"> w spotkaniach koordynacyjnych dotyczących realizowanego opracowania </w:t>
      </w:r>
      <w:r>
        <w:rPr>
          <w:rFonts w:ascii="Times New Roman" w:hAnsi="Times New Roman" w:cs="Times New Roman"/>
        </w:rPr>
        <w:t xml:space="preserve">                    </w:t>
      </w:r>
      <w:r w:rsidRPr="0099199F">
        <w:rPr>
          <w:rFonts w:ascii="Times New Roman" w:hAnsi="Times New Roman" w:cs="Times New Roman"/>
        </w:rPr>
        <w:t>w siedzibie Zamawiającego</w:t>
      </w:r>
      <w:r>
        <w:rPr>
          <w:rFonts w:ascii="Times New Roman" w:hAnsi="Times New Roman" w:cs="Times New Roman"/>
        </w:rPr>
        <w:t xml:space="preserve">, w terenie </w:t>
      </w:r>
      <w:r w:rsidRPr="0099199F">
        <w:rPr>
          <w:rFonts w:ascii="Times New Roman" w:hAnsi="Times New Roman" w:cs="Times New Roman"/>
        </w:rPr>
        <w:t>lub on-line w zależności od potrzeb</w:t>
      </w:r>
      <w:r>
        <w:rPr>
          <w:rFonts w:ascii="Times New Roman" w:hAnsi="Times New Roman" w:cs="Times New Roman"/>
        </w:rPr>
        <w:t>.</w:t>
      </w:r>
    </w:p>
    <w:p w14:paraId="74BE6042" w14:textId="77777777" w:rsidR="007F7797" w:rsidRDefault="007F7797" w:rsidP="007F7797">
      <w:pPr>
        <w:pStyle w:val="Akapitzlist"/>
        <w:numPr>
          <w:ilvl w:val="0"/>
          <w:numId w:val="4"/>
        </w:numPr>
        <w:spacing w:line="360" w:lineRule="auto"/>
        <w:jc w:val="both"/>
        <w:rPr>
          <w:rFonts w:ascii="Times New Roman" w:hAnsi="Times New Roman" w:cs="Times New Roman"/>
        </w:rPr>
      </w:pPr>
      <w:r w:rsidRPr="00CB7D48">
        <w:rPr>
          <w:rFonts w:ascii="Times New Roman" w:hAnsi="Times New Roman" w:cs="Times New Roman"/>
        </w:rPr>
        <w:t>Udzielanie odpowiedzi na pytania związane z dokumentacją projektową składane w trakcie trwania procedury na wyłonienie wykonawcy robót budowlanych w terminie wyznaczonym przez Zamawiającego, nie dłuższym niż 3 dni od dnia przekazania pytania Wykonawcy.</w:t>
      </w:r>
    </w:p>
    <w:p w14:paraId="2E528686" w14:textId="77777777" w:rsidR="00F8647C" w:rsidRDefault="007F7797" w:rsidP="00F8647C">
      <w:pPr>
        <w:pStyle w:val="Akapitzlist"/>
        <w:numPr>
          <w:ilvl w:val="0"/>
          <w:numId w:val="4"/>
        </w:numPr>
        <w:spacing w:line="360" w:lineRule="auto"/>
        <w:jc w:val="both"/>
        <w:rPr>
          <w:rFonts w:ascii="Times New Roman" w:hAnsi="Times New Roman" w:cs="Times New Roman"/>
        </w:rPr>
      </w:pPr>
      <w:r>
        <w:rPr>
          <w:rFonts w:ascii="Times New Roman" w:hAnsi="Times New Roman" w:cs="Times New Roman"/>
        </w:rPr>
        <w:t xml:space="preserve">Dwukrotne </w:t>
      </w:r>
      <w:r w:rsidRPr="0099199F">
        <w:rPr>
          <w:rFonts w:ascii="Times New Roman" w:hAnsi="Times New Roman" w:cs="Times New Roman"/>
        </w:rPr>
        <w:t>zaktualizowani</w:t>
      </w:r>
      <w:r>
        <w:rPr>
          <w:rFonts w:ascii="Times New Roman" w:hAnsi="Times New Roman" w:cs="Times New Roman"/>
        </w:rPr>
        <w:t>e</w:t>
      </w:r>
      <w:r w:rsidR="00AE42F0">
        <w:rPr>
          <w:rFonts w:ascii="Times New Roman" w:hAnsi="Times New Roman" w:cs="Times New Roman"/>
        </w:rPr>
        <w:t xml:space="preserve"> </w:t>
      </w:r>
      <w:r w:rsidRPr="0099199F">
        <w:rPr>
          <w:rFonts w:ascii="Times New Roman" w:hAnsi="Times New Roman" w:cs="Times New Roman"/>
        </w:rPr>
        <w:t>kosztorysów inwestorskich</w:t>
      </w:r>
      <w:r>
        <w:rPr>
          <w:rFonts w:ascii="Times New Roman" w:hAnsi="Times New Roman" w:cs="Times New Roman"/>
        </w:rPr>
        <w:t xml:space="preserve"> oraz do ich podziału na części</w:t>
      </w:r>
      <w:r w:rsidRPr="0099199F">
        <w:rPr>
          <w:rFonts w:ascii="Times New Roman" w:hAnsi="Times New Roman" w:cs="Times New Roman"/>
        </w:rPr>
        <w:t>, jeżeli żądanie takie Zamawiający zgłosi w terminie dwóch lat,</w:t>
      </w:r>
      <w:r w:rsidR="00936A02">
        <w:rPr>
          <w:rFonts w:ascii="Times New Roman" w:hAnsi="Times New Roman" w:cs="Times New Roman"/>
        </w:rPr>
        <w:t xml:space="preserve"> </w:t>
      </w:r>
      <w:r w:rsidRPr="0099199F">
        <w:rPr>
          <w:rFonts w:ascii="Times New Roman" w:hAnsi="Times New Roman" w:cs="Times New Roman"/>
        </w:rPr>
        <w:t>licząc od daty sporządzenia protokołu odbioru końcowego</w:t>
      </w:r>
      <w:r>
        <w:rPr>
          <w:rFonts w:ascii="Times New Roman" w:hAnsi="Times New Roman" w:cs="Times New Roman"/>
        </w:rPr>
        <w:t>.</w:t>
      </w:r>
    </w:p>
    <w:p w14:paraId="149915F0" w14:textId="5453CFAA" w:rsidR="00190637" w:rsidRPr="00F8647C" w:rsidRDefault="007F7797" w:rsidP="00F8647C">
      <w:pPr>
        <w:pStyle w:val="Akapitzlist"/>
        <w:numPr>
          <w:ilvl w:val="0"/>
          <w:numId w:val="4"/>
        </w:numPr>
        <w:spacing w:line="360" w:lineRule="auto"/>
        <w:jc w:val="both"/>
        <w:rPr>
          <w:rFonts w:ascii="Times New Roman" w:hAnsi="Times New Roman" w:cs="Times New Roman"/>
        </w:rPr>
      </w:pPr>
      <w:r w:rsidRPr="00F8647C">
        <w:rPr>
          <w:rFonts w:ascii="Times New Roman" w:hAnsi="Times New Roman" w:cs="Times New Roman"/>
        </w:rPr>
        <w:t xml:space="preserve">Uzyskania odstępstwa od przepisów </w:t>
      </w:r>
      <w:proofErr w:type="spellStart"/>
      <w:r w:rsidRPr="00F8647C">
        <w:rPr>
          <w:rFonts w:ascii="Times New Roman" w:hAnsi="Times New Roman" w:cs="Times New Roman"/>
        </w:rPr>
        <w:t>techniczno</w:t>
      </w:r>
      <w:proofErr w:type="spellEnd"/>
      <w:r w:rsidRPr="00F8647C">
        <w:rPr>
          <w:rFonts w:ascii="Times New Roman" w:hAnsi="Times New Roman" w:cs="Times New Roman"/>
        </w:rPr>
        <w:t xml:space="preserve"> – budowlanych, o którym mowa w art. 9 ustawy Prawo budowlane – jeśli w trakcie prac projektowych zajdzie taka konieczność. </w:t>
      </w:r>
    </w:p>
    <w:p w14:paraId="4C082F80" w14:textId="4AD3F41A" w:rsidR="0043315C" w:rsidRPr="00190637" w:rsidRDefault="00F8647C" w:rsidP="00E160EE">
      <w:pPr>
        <w:pStyle w:val="Akapitzlist"/>
        <w:numPr>
          <w:ilvl w:val="0"/>
          <w:numId w:val="3"/>
        </w:numPr>
        <w:spacing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Główne z</w:t>
      </w:r>
      <w:r w:rsidR="0043315C" w:rsidRPr="00190637">
        <w:rPr>
          <w:rFonts w:ascii="Times New Roman" w:hAnsi="Times New Roman" w:cs="Times New Roman"/>
          <w:sz w:val="24"/>
          <w:szCs w:val="24"/>
          <w:u w:val="single"/>
        </w:rPr>
        <w:t xml:space="preserve">ałożenia projektowe </w:t>
      </w:r>
    </w:p>
    <w:p w14:paraId="75498A7A" w14:textId="77777777" w:rsidR="00624EAB" w:rsidRPr="00624EAB" w:rsidRDefault="00624EAB" w:rsidP="00624EAB">
      <w:pPr>
        <w:pStyle w:val="Akapitzlist"/>
        <w:jc w:val="both"/>
        <w:rPr>
          <w:rFonts w:ascii="Times New Roman" w:hAnsi="Times New Roman" w:cs="Times New Roman"/>
          <w:sz w:val="24"/>
          <w:szCs w:val="24"/>
          <w:u w:val="single"/>
        </w:rPr>
      </w:pPr>
    </w:p>
    <w:p w14:paraId="5BFB77F8" w14:textId="312065CF" w:rsidR="00BB6CA9" w:rsidRDefault="00F8647C" w:rsidP="00624EAB">
      <w:pPr>
        <w:pStyle w:val="Akapitzlist"/>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Przebudowa ulicy Świętego Rocha w Pręgowie ( wymiana nawierzchni drogi) </w:t>
      </w:r>
    </w:p>
    <w:p w14:paraId="74152B33" w14:textId="0E785EF6" w:rsidR="00F8647C" w:rsidRDefault="00F8647C" w:rsidP="00624EAB">
      <w:pPr>
        <w:pStyle w:val="Akapitzlist"/>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Budowa ścieżki pieszo-rowerowej w ciągu ulic Świętego Rocha, Dworcowej oraz odcinka ulicy Kościelnej  wraz z oświetleniem. </w:t>
      </w:r>
    </w:p>
    <w:p w14:paraId="1EAEC09F" w14:textId="3E686505" w:rsidR="00F8647C" w:rsidRDefault="00F8647C" w:rsidP="00F8647C">
      <w:pPr>
        <w:pStyle w:val="Akapitzlist"/>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Budowa odwodnienia dróg. </w:t>
      </w:r>
    </w:p>
    <w:p w14:paraId="613821FF" w14:textId="6371A1D8" w:rsidR="00F8647C" w:rsidRPr="00F8647C" w:rsidRDefault="00F8647C" w:rsidP="00F8647C">
      <w:pPr>
        <w:pStyle w:val="Akapitzlist"/>
        <w:numPr>
          <w:ilvl w:val="0"/>
          <w:numId w:val="13"/>
        </w:numPr>
        <w:jc w:val="both"/>
        <w:rPr>
          <w:rFonts w:ascii="Times New Roman" w:hAnsi="Times New Roman" w:cs="Times New Roman"/>
          <w:sz w:val="24"/>
          <w:szCs w:val="24"/>
        </w:rPr>
      </w:pPr>
      <w:r>
        <w:rPr>
          <w:rFonts w:ascii="Times New Roman" w:hAnsi="Times New Roman" w:cs="Times New Roman"/>
          <w:sz w:val="24"/>
          <w:szCs w:val="24"/>
        </w:rPr>
        <w:t xml:space="preserve">Bezkolizyjne włączenie ścieżki pieszo-rowerowej do istniejącego ciągu w drodze powiatowej oraz ulicy Kościelnej. </w:t>
      </w:r>
    </w:p>
    <w:p w14:paraId="649BCE1C" w14:textId="335C9F1A" w:rsidR="00936A02" w:rsidRPr="00BB6CA9" w:rsidRDefault="00BB6CA9" w:rsidP="00BB6CA9">
      <w:pPr>
        <w:pStyle w:val="Akapitzlist"/>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24EAB">
        <w:rPr>
          <w:rFonts w:ascii="Times New Roman" w:hAnsi="Times New Roman" w:cs="Times New Roman"/>
          <w:sz w:val="24"/>
          <w:szCs w:val="24"/>
        </w:rPr>
        <w:t xml:space="preserve"> </w:t>
      </w:r>
    </w:p>
    <w:p w14:paraId="5BB7F22C" w14:textId="77777777" w:rsidR="00936A02" w:rsidRPr="003E3C6A" w:rsidRDefault="00936A02" w:rsidP="00936A02">
      <w:pPr>
        <w:numPr>
          <w:ilvl w:val="0"/>
          <w:numId w:val="3"/>
        </w:numPr>
        <w:contextualSpacing/>
        <w:rPr>
          <w:rFonts w:ascii="Times New Roman" w:hAnsi="Times New Roman" w:cs="Times New Roman"/>
          <w:kern w:val="0"/>
          <w:u w:val="single"/>
          <w14:ligatures w14:val="none"/>
        </w:rPr>
      </w:pPr>
      <w:r w:rsidRPr="003E3C6A">
        <w:rPr>
          <w:rFonts w:ascii="Times New Roman" w:hAnsi="Times New Roman" w:cs="Times New Roman"/>
          <w:b/>
          <w:bCs/>
          <w:kern w:val="0"/>
          <w14:ligatures w14:val="none"/>
        </w:rPr>
        <w:t>UWAGI DO ZAMÓWIENIA</w:t>
      </w:r>
    </w:p>
    <w:p w14:paraId="3AD25887" w14:textId="77777777" w:rsidR="00936A02" w:rsidRPr="003E3C6A" w:rsidRDefault="00936A02" w:rsidP="00936A02">
      <w:pPr>
        <w:spacing w:after="0" w:line="360" w:lineRule="auto"/>
        <w:jc w:val="both"/>
        <w:rPr>
          <w:rFonts w:ascii="Times New Roman" w:eastAsia="Times New Roman" w:hAnsi="Times New Roman" w:cs="Times New Roman"/>
          <w:color w:val="000000" w:themeColor="text1"/>
          <w:kern w:val="0"/>
          <w:lang w:eastAsia="pl-PL"/>
          <w14:ligatures w14:val="none"/>
        </w:rPr>
      </w:pPr>
    </w:p>
    <w:p w14:paraId="329B0504" w14:textId="6173E833" w:rsidR="00936A0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Pr>
          <w:rFonts w:ascii="Times New Roman" w:eastAsia="Times New Roman" w:hAnsi="Times New Roman" w:cs="Times New Roman"/>
          <w:color w:val="000000" w:themeColor="text1"/>
          <w:kern w:val="0"/>
          <w:lang w:eastAsia="pl-PL"/>
          <w14:ligatures w14:val="none"/>
        </w:rPr>
        <w:t xml:space="preserve">Rozwiązania projektowe winny </w:t>
      </w:r>
      <w:r w:rsidRPr="003E3C6A">
        <w:rPr>
          <w:rFonts w:ascii="Times New Roman" w:eastAsia="Times New Roman" w:hAnsi="Times New Roman" w:cs="Times New Roman"/>
          <w:color w:val="000000" w:themeColor="text1"/>
          <w:kern w:val="0"/>
          <w:lang w:eastAsia="pl-PL"/>
          <w14:ligatures w14:val="none"/>
        </w:rPr>
        <w:t xml:space="preserve">spełniać wymogi w zakresie dostępności dla osób </w:t>
      </w:r>
      <w:r>
        <w:rPr>
          <w:rFonts w:ascii="Times New Roman" w:eastAsia="Times New Roman" w:hAnsi="Times New Roman" w:cs="Times New Roman"/>
          <w:color w:val="000000" w:themeColor="text1"/>
          <w:kern w:val="0"/>
          <w:lang w:eastAsia="pl-PL"/>
          <w14:ligatures w14:val="none"/>
        </w:rPr>
        <w:t xml:space="preserve">z </w:t>
      </w:r>
      <w:r w:rsidRPr="003E3C6A">
        <w:rPr>
          <w:rFonts w:ascii="Times New Roman" w:eastAsia="Times New Roman" w:hAnsi="Times New Roman" w:cs="Times New Roman"/>
          <w:color w:val="000000" w:themeColor="text1"/>
          <w:kern w:val="0"/>
          <w:lang w:eastAsia="pl-PL"/>
          <w14:ligatures w14:val="none"/>
        </w:rPr>
        <w:t>niepełnospraw</w:t>
      </w:r>
      <w:r>
        <w:rPr>
          <w:rFonts w:ascii="Times New Roman" w:eastAsia="Times New Roman" w:hAnsi="Times New Roman" w:cs="Times New Roman"/>
          <w:color w:val="000000" w:themeColor="text1"/>
          <w:kern w:val="0"/>
          <w:lang w:eastAsia="pl-PL"/>
          <w14:ligatures w14:val="none"/>
        </w:rPr>
        <w:t>nościami</w:t>
      </w:r>
      <w:r w:rsidR="00D210C3">
        <w:rPr>
          <w:rFonts w:ascii="Times New Roman" w:eastAsia="Times New Roman" w:hAnsi="Times New Roman" w:cs="Times New Roman"/>
          <w:color w:val="000000" w:themeColor="text1"/>
          <w:kern w:val="0"/>
          <w:lang w:eastAsia="pl-PL"/>
          <w14:ligatures w14:val="none"/>
        </w:rPr>
        <w:t xml:space="preserve">. </w:t>
      </w:r>
    </w:p>
    <w:p w14:paraId="001C395B" w14:textId="77777777" w:rsidR="00936A02" w:rsidRPr="00D9745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D97452">
        <w:rPr>
          <w:rFonts w:ascii="Times New Roman" w:hAnsi="Times New Roman" w:cs="Times New Roman"/>
          <w:b/>
          <w:bCs/>
          <w:kern w:val="0"/>
        </w:rPr>
        <w:t>Dokumentacja projektowa będzie służyła jako opis przedmiotu zamówienia                                         w</w:t>
      </w:r>
      <w:r w:rsidRPr="00D97452">
        <w:rPr>
          <w:rFonts w:ascii="Times New Roman" w:eastAsia="Times New Roman" w:hAnsi="Times New Roman" w:cs="Times New Roman"/>
          <w:color w:val="000000" w:themeColor="text1"/>
          <w:kern w:val="0"/>
          <w:lang w:eastAsia="pl-PL"/>
          <w14:ligatures w14:val="none"/>
        </w:rPr>
        <w:t xml:space="preserve"> </w:t>
      </w:r>
      <w:r w:rsidRPr="00D97452">
        <w:rPr>
          <w:rFonts w:ascii="Times New Roman" w:hAnsi="Times New Roman" w:cs="Times New Roman"/>
          <w:b/>
          <w:bCs/>
          <w:kern w:val="0"/>
        </w:rPr>
        <w:t>postępowaniu o udzielenie zamówienia publicznego na roboty budowlane w oparciu o</w:t>
      </w:r>
      <w:r w:rsidRPr="00D97452">
        <w:rPr>
          <w:rFonts w:ascii="Times New Roman" w:eastAsia="Times New Roman" w:hAnsi="Times New Roman" w:cs="Times New Roman"/>
          <w:color w:val="000000" w:themeColor="text1"/>
          <w:kern w:val="0"/>
          <w:lang w:eastAsia="pl-PL"/>
          <w14:ligatures w14:val="none"/>
        </w:rPr>
        <w:t xml:space="preserve"> </w:t>
      </w:r>
      <w:r w:rsidRPr="00D97452">
        <w:rPr>
          <w:rFonts w:ascii="Times New Roman" w:hAnsi="Times New Roman" w:cs="Times New Roman"/>
          <w:b/>
          <w:bCs/>
          <w:kern w:val="0"/>
        </w:rPr>
        <w:t xml:space="preserve">ustawę Prawo </w:t>
      </w:r>
      <w:r>
        <w:rPr>
          <w:rFonts w:ascii="Times New Roman" w:hAnsi="Times New Roman" w:cs="Times New Roman"/>
          <w:b/>
          <w:bCs/>
          <w:kern w:val="0"/>
        </w:rPr>
        <w:t>z</w:t>
      </w:r>
      <w:r w:rsidRPr="00D97452">
        <w:rPr>
          <w:rFonts w:ascii="Times New Roman" w:hAnsi="Times New Roman" w:cs="Times New Roman"/>
          <w:b/>
          <w:bCs/>
          <w:kern w:val="0"/>
        </w:rPr>
        <w:t xml:space="preserve">amówień </w:t>
      </w:r>
      <w:r>
        <w:rPr>
          <w:rFonts w:ascii="Times New Roman" w:hAnsi="Times New Roman" w:cs="Times New Roman"/>
          <w:b/>
          <w:bCs/>
          <w:kern w:val="0"/>
        </w:rPr>
        <w:t>p</w:t>
      </w:r>
      <w:r w:rsidRPr="00D97452">
        <w:rPr>
          <w:rFonts w:ascii="Times New Roman" w:hAnsi="Times New Roman" w:cs="Times New Roman"/>
          <w:b/>
          <w:bCs/>
          <w:kern w:val="0"/>
        </w:rPr>
        <w:t>ublicznych oraz do realizacji (na tej podstawie) pełnego zakresu</w:t>
      </w:r>
      <w:r w:rsidRPr="00D97452">
        <w:rPr>
          <w:rFonts w:ascii="Times New Roman" w:eastAsia="Times New Roman" w:hAnsi="Times New Roman" w:cs="Times New Roman"/>
          <w:color w:val="000000" w:themeColor="text1"/>
          <w:kern w:val="0"/>
          <w:lang w:eastAsia="pl-PL"/>
          <w14:ligatures w14:val="none"/>
        </w:rPr>
        <w:t xml:space="preserve"> </w:t>
      </w:r>
      <w:r w:rsidRPr="00D97452">
        <w:rPr>
          <w:rFonts w:ascii="Times New Roman" w:hAnsi="Times New Roman" w:cs="Times New Roman"/>
          <w:b/>
          <w:bCs/>
          <w:kern w:val="0"/>
        </w:rPr>
        <w:t>zaplanowanych robót budowlanych:</w:t>
      </w:r>
    </w:p>
    <w:p w14:paraId="55D115CC" w14:textId="77777777" w:rsidR="00936A02" w:rsidRPr="00D9745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D97452">
        <w:rPr>
          <w:rFonts w:ascii="Times New Roman" w:eastAsia="SymbolMT" w:hAnsi="Times New Roman" w:cs="Times New Roman"/>
        </w:rPr>
        <w:t xml:space="preserve"> </w:t>
      </w:r>
      <w:r w:rsidRPr="00D97452">
        <w:rPr>
          <w:rFonts w:ascii="Times New Roman" w:hAnsi="Times New Roman" w:cs="Times New Roman"/>
        </w:rPr>
        <w:t xml:space="preserve">w swej treści powinna określić przedmiot zamówienia, w tym w szczególności technologię robót, materiały i urządzenia w sposób nie utrudniający uczciwej konkurencji </w:t>
      </w:r>
    </w:p>
    <w:p w14:paraId="513E26B9" w14:textId="77777777" w:rsidR="00936A02" w:rsidRPr="00D9745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Pr>
          <w:rFonts w:ascii="Times New Roman" w:hAnsi="Times New Roman" w:cs="Times New Roman"/>
        </w:rPr>
        <w:t>d</w:t>
      </w:r>
      <w:r w:rsidRPr="00D97452">
        <w:rPr>
          <w:rFonts w:ascii="Times New Roman" w:hAnsi="Times New Roman" w:cs="Times New Roman"/>
        </w:rPr>
        <w:t>okumentacja powinna określać parametry techniczne i funkcjonalne przyjętych rozwiązań materiałowych czy wybranej technologii</w:t>
      </w:r>
    </w:p>
    <w:p w14:paraId="586079D9" w14:textId="7085DEE0" w:rsidR="00936A02" w:rsidRPr="00D97452" w:rsidRDefault="00936A02" w:rsidP="00936A02">
      <w:pPr>
        <w:pStyle w:val="Akapitzlist"/>
        <w:numPr>
          <w:ilvl w:val="0"/>
          <w:numId w:val="5"/>
        </w:numPr>
        <w:spacing w:after="0" w:line="360" w:lineRule="auto"/>
        <w:jc w:val="both"/>
        <w:rPr>
          <w:rFonts w:ascii="Times New Roman" w:eastAsia="Times New Roman" w:hAnsi="Times New Roman" w:cs="Times New Roman"/>
          <w:color w:val="000000" w:themeColor="text1"/>
          <w:lang w:eastAsia="pl-PL"/>
        </w:rPr>
      </w:pPr>
      <w:r w:rsidRPr="00D97452">
        <w:rPr>
          <w:rFonts w:ascii="Times New Roman" w:eastAsia="Times New Roman" w:hAnsi="Times New Roman" w:cs="Times New Roman"/>
          <w:color w:val="000000" w:themeColor="text1"/>
          <w:lang w:eastAsia="pl-PL"/>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p>
    <w:p w14:paraId="082F503A" w14:textId="289606EC" w:rsidR="00936A0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Pr>
          <w:rFonts w:ascii="Times New Roman" w:eastAsia="Times New Roman" w:hAnsi="Times New Roman" w:cs="Times New Roman"/>
          <w:color w:val="000000" w:themeColor="text1"/>
          <w:kern w:val="0"/>
          <w:lang w:eastAsia="pl-PL"/>
          <w14:ligatures w14:val="none"/>
        </w:rPr>
        <w:t>Rozwiązania projektowe winny spełniać   wszelkie wymagania wynikające z obowiązujących przepisów prawa</w:t>
      </w:r>
      <w:r w:rsidR="009D5C69">
        <w:rPr>
          <w:rFonts w:ascii="Times New Roman" w:eastAsia="Times New Roman" w:hAnsi="Times New Roman" w:cs="Times New Roman"/>
          <w:color w:val="000000" w:themeColor="text1"/>
          <w:kern w:val="0"/>
          <w:lang w:eastAsia="pl-PL"/>
          <w14:ligatures w14:val="none"/>
        </w:rPr>
        <w:t xml:space="preserve">. </w:t>
      </w:r>
    </w:p>
    <w:p w14:paraId="72D52C77" w14:textId="77777777" w:rsidR="007F43AE" w:rsidRDefault="00936A02" w:rsidP="0015615B">
      <w:pPr>
        <w:numPr>
          <w:ilvl w:val="0"/>
          <w:numId w:val="5"/>
        </w:num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7F43AE">
        <w:rPr>
          <w:rFonts w:ascii="Times New Roman" w:eastAsia="Times New Roman" w:hAnsi="Times New Roman" w:cs="Times New Roman"/>
          <w:color w:val="000000" w:themeColor="text1"/>
          <w:kern w:val="0"/>
          <w:lang w:eastAsia="pl-PL"/>
          <w14:ligatures w14:val="none"/>
        </w:rPr>
        <w:t>Poprzez koncepcję Zamawiający rozumie</w:t>
      </w:r>
      <w:r w:rsidR="007F43AE">
        <w:rPr>
          <w:rFonts w:ascii="Times New Roman" w:eastAsia="Times New Roman" w:hAnsi="Times New Roman" w:cs="Times New Roman"/>
          <w:color w:val="000000" w:themeColor="text1"/>
          <w:kern w:val="0"/>
          <w:lang w:eastAsia="pl-PL"/>
          <w14:ligatures w14:val="none"/>
        </w:rPr>
        <w:t xml:space="preserve"> opracowanie składające się z części: </w:t>
      </w:r>
    </w:p>
    <w:p w14:paraId="2C7033F4" w14:textId="2D071904" w:rsidR="00936A02" w:rsidRDefault="007F43AE" w:rsidP="007F43AE">
      <w:pPr>
        <w:spacing w:after="0" w:line="360" w:lineRule="auto"/>
        <w:ind w:left="36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color w:val="000000" w:themeColor="text1"/>
          <w:kern w:val="0"/>
          <w:lang w:eastAsia="pl-PL"/>
          <w14:ligatures w14:val="none"/>
        </w:rPr>
        <w:t xml:space="preserve">-  graficznej obejmującej </w:t>
      </w:r>
      <w:r w:rsidR="00936A02" w:rsidRPr="007F43AE">
        <w:rPr>
          <w:rFonts w:ascii="Times New Roman" w:eastAsia="Times New Roman" w:hAnsi="Times New Roman" w:cs="Times New Roman"/>
          <w:kern w:val="0"/>
          <w:lang w:eastAsia="pl-PL"/>
          <w14:ligatures w14:val="none"/>
        </w:rPr>
        <w:t xml:space="preserve">przedstawienie w </w:t>
      </w:r>
      <w:r>
        <w:rPr>
          <w:rFonts w:ascii="Times New Roman" w:eastAsia="Times New Roman" w:hAnsi="Times New Roman" w:cs="Times New Roman"/>
          <w:kern w:val="0"/>
          <w:lang w:eastAsia="pl-PL"/>
          <w14:ligatures w14:val="none"/>
        </w:rPr>
        <w:t xml:space="preserve">na mapie do celów </w:t>
      </w:r>
      <w:r w:rsidR="00624EAB">
        <w:rPr>
          <w:rFonts w:ascii="Times New Roman" w:eastAsia="Times New Roman" w:hAnsi="Times New Roman" w:cs="Times New Roman"/>
          <w:kern w:val="0"/>
          <w:lang w:eastAsia="pl-PL"/>
          <w14:ligatures w14:val="none"/>
        </w:rPr>
        <w:t xml:space="preserve">informacyjnych </w:t>
      </w:r>
      <w:r>
        <w:rPr>
          <w:rFonts w:ascii="Times New Roman" w:eastAsia="Times New Roman" w:hAnsi="Times New Roman" w:cs="Times New Roman"/>
          <w:kern w:val="0"/>
          <w:lang w:eastAsia="pl-PL"/>
          <w14:ligatures w14:val="none"/>
        </w:rPr>
        <w:t>projektu zagospodarowania terenu uwzględniającego przebieg projektowanej infrastruktury</w:t>
      </w:r>
      <w:r w:rsidR="00624EAB">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 xml:space="preserve"> </w:t>
      </w:r>
    </w:p>
    <w:p w14:paraId="121330A3" w14:textId="58FBE3B3" w:rsidR="007F43AE" w:rsidRPr="007F43AE" w:rsidRDefault="007F43AE" w:rsidP="007F43AE">
      <w:pPr>
        <w:spacing w:after="0" w:line="360" w:lineRule="auto"/>
        <w:ind w:left="360"/>
        <w:jc w:val="both"/>
        <w:rPr>
          <w:rFonts w:ascii="Times New Roman" w:eastAsia="Times New Roman" w:hAnsi="Times New Roman" w:cs="Times New Roman"/>
          <w:color w:val="000000" w:themeColor="text1"/>
          <w:kern w:val="0"/>
          <w:lang w:eastAsia="pl-PL"/>
          <w14:ligatures w14:val="none"/>
        </w:rPr>
      </w:pPr>
      <w:r>
        <w:rPr>
          <w:rFonts w:ascii="Times New Roman" w:eastAsia="Times New Roman" w:hAnsi="Times New Roman" w:cs="Times New Roman"/>
          <w:kern w:val="0"/>
          <w:lang w:eastAsia="pl-PL"/>
          <w14:ligatures w14:val="none"/>
        </w:rPr>
        <w:t xml:space="preserve">- opisowej zawierającej </w:t>
      </w:r>
      <w:r w:rsidR="00624EAB">
        <w:rPr>
          <w:rFonts w:ascii="Times New Roman" w:eastAsia="Times New Roman" w:hAnsi="Times New Roman" w:cs="Times New Roman"/>
          <w:kern w:val="0"/>
          <w:lang w:eastAsia="pl-PL"/>
          <w14:ligatures w14:val="none"/>
        </w:rPr>
        <w:t xml:space="preserve">podstawowe </w:t>
      </w:r>
      <w:r>
        <w:rPr>
          <w:rFonts w:ascii="Times New Roman" w:eastAsia="Times New Roman" w:hAnsi="Times New Roman" w:cs="Times New Roman"/>
          <w:kern w:val="0"/>
          <w:lang w:eastAsia="pl-PL"/>
          <w14:ligatures w14:val="none"/>
        </w:rPr>
        <w:t>założenia projektowe wszystkich branż</w:t>
      </w:r>
      <w:r w:rsidR="00624EAB">
        <w:rPr>
          <w:rFonts w:ascii="Times New Roman" w:eastAsia="Times New Roman" w:hAnsi="Times New Roman" w:cs="Times New Roman"/>
          <w:kern w:val="0"/>
          <w:lang w:eastAsia="pl-PL"/>
          <w14:ligatures w14:val="none"/>
        </w:rPr>
        <w:t xml:space="preserve">. </w:t>
      </w:r>
    </w:p>
    <w:p w14:paraId="6785D4A1" w14:textId="77777777" w:rsidR="00936A02" w:rsidRDefault="00936A02" w:rsidP="00936A02">
      <w:pPr>
        <w:jc w:val="both"/>
      </w:pPr>
    </w:p>
    <w:p w14:paraId="143B1F26" w14:textId="77777777" w:rsidR="00936A02" w:rsidRPr="00245D52" w:rsidRDefault="00936A02" w:rsidP="00936A02">
      <w:pPr>
        <w:numPr>
          <w:ilvl w:val="0"/>
          <w:numId w:val="3"/>
        </w:numPr>
        <w:spacing w:after="0" w:line="360" w:lineRule="auto"/>
        <w:contextualSpacing/>
        <w:jc w:val="both"/>
        <w:rPr>
          <w:rFonts w:ascii="Times New Roman" w:hAnsi="Times New Roman" w:cs="Times New Roman"/>
          <w:b/>
          <w:bCs/>
          <w:kern w:val="0"/>
          <w14:ligatures w14:val="none"/>
        </w:rPr>
      </w:pPr>
      <w:r w:rsidRPr="00245D52">
        <w:rPr>
          <w:rFonts w:ascii="Times New Roman" w:hAnsi="Times New Roman" w:cs="Times New Roman"/>
          <w:b/>
          <w:bCs/>
          <w:kern w:val="0"/>
          <w14:ligatures w14:val="none"/>
        </w:rPr>
        <w:t xml:space="preserve">TERMIN REALIZACJI ZAMÓWIENIA </w:t>
      </w:r>
    </w:p>
    <w:p w14:paraId="0B7D329A" w14:textId="3E9C0C8C" w:rsidR="002A03FB" w:rsidRDefault="00936A02" w:rsidP="002A03FB">
      <w:pPr>
        <w:numPr>
          <w:ilvl w:val="0"/>
          <w:numId w:val="6"/>
        </w:numPr>
        <w:spacing w:after="0" w:line="360" w:lineRule="auto"/>
        <w:contextualSpacing/>
        <w:jc w:val="both"/>
        <w:rPr>
          <w:rFonts w:ascii="Times New Roman" w:hAnsi="Times New Roman" w:cs="Times New Roman"/>
          <w:b/>
          <w:bCs/>
          <w:kern w:val="0"/>
          <w14:ligatures w14:val="none"/>
        </w:rPr>
      </w:pPr>
      <w:r w:rsidRPr="00245D52">
        <w:rPr>
          <w:rFonts w:ascii="Times New Roman" w:hAnsi="Times New Roman" w:cs="Times New Roman"/>
          <w:kern w:val="0"/>
          <w14:ligatures w14:val="none"/>
        </w:rPr>
        <w:t>Zamawiający wymaga, aby przedmiot umowy został w całości zrealizowany przez Wykonawcę</w:t>
      </w:r>
      <w:r w:rsidRPr="00245D52">
        <w:rPr>
          <w:rFonts w:ascii="Times New Roman" w:hAnsi="Times New Roman" w:cs="Times New Roman"/>
          <w:kern w:val="0"/>
          <w14:ligatures w14:val="none"/>
        </w:rPr>
        <w:br/>
        <w:t xml:space="preserve">i dostarczony Zamawiającemu na adres jego siedziby w terminie </w:t>
      </w:r>
      <w:r w:rsidR="00F8647C">
        <w:rPr>
          <w:rFonts w:ascii="Times New Roman" w:hAnsi="Times New Roman" w:cs="Times New Roman"/>
          <w:b/>
          <w:bCs/>
          <w:kern w:val="0"/>
          <w14:ligatures w14:val="none"/>
        </w:rPr>
        <w:t xml:space="preserve">01.08.2027 </w:t>
      </w:r>
      <w:r w:rsidR="00624EAB">
        <w:rPr>
          <w:rFonts w:ascii="Times New Roman" w:hAnsi="Times New Roman" w:cs="Times New Roman"/>
          <w:b/>
          <w:bCs/>
          <w:kern w:val="0"/>
          <w14:ligatures w14:val="none"/>
        </w:rPr>
        <w:t xml:space="preserve">r. </w:t>
      </w:r>
      <w:r w:rsidR="00815BB2" w:rsidRPr="00245D52">
        <w:rPr>
          <w:rFonts w:ascii="Times New Roman" w:hAnsi="Times New Roman" w:cs="Times New Roman"/>
          <w:b/>
          <w:bCs/>
          <w:kern w:val="0"/>
          <w14:ligatures w14:val="none"/>
        </w:rPr>
        <w:t xml:space="preserve"> </w:t>
      </w:r>
      <w:r w:rsidRPr="00245D52">
        <w:rPr>
          <w:rFonts w:ascii="Times New Roman" w:hAnsi="Times New Roman" w:cs="Times New Roman"/>
          <w:kern w:val="0"/>
          <w14:ligatures w14:val="none"/>
        </w:rPr>
        <w:t>przy czym:</w:t>
      </w:r>
    </w:p>
    <w:p w14:paraId="05D30C0E" w14:textId="25009F09" w:rsidR="00936A02" w:rsidRPr="00125538" w:rsidRDefault="002A03FB" w:rsidP="00125538">
      <w:pPr>
        <w:pStyle w:val="Akapitzlist"/>
        <w:numPr>
          <w:ilvl w:val="0"/>
          <w:numId w:val="11"/>
        </w:numPr>
        <w:spacing w:after="0" w:line="360" w:lineRule="auto"/>
        <w:jc w:val="both"/>
        <w:rPr>
          <w:rFonts w:ascii="Times New Roman" w:hAnsi="Times New Roman" w:cs="Times New Roman"/>
          <w:b/>
          <w:bCs/>
        </w:rPr>
      </w:pPr>
      <w:r w:rsidRPr="00125538">
        <w:rPr>
          <w:rFonts w:ascii="Times New Roman" w:hAnsi="Times New Roman" w:cs="Times New Roman"/>
          <w:b/>
          <w:bCs/>
        </w:rPr>
        <w:t xml:space="preserve"> </w:t>
      </w:r>
      <w:r w:rsidR="00624EAB">
        <w:rPr>
          <w:rFonts w:ascii="Times New Roman" w:hAnsi="Times New Roman" w:cs="Times New Roman"/>
          <w:b/>
          <w:bCs/>
        </w:rPr>
        <w:t xml:space="preserve">Opracowanie koncepcji </w:t>
      </w:r>
      <w:r w:rsidR="00F8647C">
        <w:rPr>
          <w:rFonts w:ascii="Times New Roman" w:hAnsi="Times New Roman" w:cs="Times New Roman"/>
          <w:b/>
          <w:bCs/>
        </w:rPr>
        <w:t xml:space="preserve"> wraz z zyskaniem odstępstwa od przepisów ustawy  </w:t>
      </w:r>
      <w:r w:rsidR="00F8647C">
        <w:rPr>
          <w:rFonts w:ascii="Times New Roman" w:hAnsi="Times New Roman" w:cs="Times New Roman"/>
          <w:b/>
          <w:bCs/>
        </w:rPr>
        <w:br/>
        <w:t xml:space="preserve">o transporcie kolejowym  </w:t>
      </w:r>
      <w:r w:rsidR="00936A02" w:rsidRPr="00125538">
        <w:rPr>
          <w:rFonts w:ascii="Times New Roman" w:eastAsia="Times New Roman" w:hAnsi="Times New Roman" w:cs="Times New Roman"/>
          <w:lang w:eastAsia="pl-PL" w:bidi="pl-PL"/>
        </w:rPr>
        <w:t xml:space="preserve">– w terminie </w:t>
      </w:r>
      <w:r w:rsidR="00F8647C">
        <w:rPr>
          <w:rFonts w:ascii="Times New Roman" w:eastAsia="Times New Roman" w:hAnsi="Times New Roman" w:cs="Times New Roman"/>
          <w:b/>
          <w:bCs/>
          <w:lang w:eastAsia="pl-PL" w:bidi="pl-PL"/>
        </w:rPr>
        <w:t xml:space="preserve">5 miesięcy </w:t>
      </w:r>
      <w:r w:rsidR="00936A02" w:rsidRPr="00125538">
        <w:rPr>
          <w:rFonts w:ascii="Times New Roman" w:eastAsia="Times New Roman" w:hAnsi="Times New Roman" w:cs="Times New Roman"/>
          <w:lang w:eastAsia="pl-PL" w:bidi="pl-PL"/>
        </w:rPr>
        <w:t xml:space="preserve"> od dnia zawarcia umowy</w:t>
      </w:r>
      <w:r w:rsidR="00125538">
        <w:rPr>
          <w:rFonts w:ascii="Times New Roman" w:eastAsia="Times New Roman" w:hAnsi="Times New Roman" w:cs="Times New Roman"/>
          <w:lang w:eastAsia="pl-PL" w:bidi="pl-PL"/>
        </w:rPr>
        <w:t xml:space="preserve">. </w:t>
      </w:r>
    </w:p>
    <w:p w14:paraId="0C8238E6" w14:textId="77777777" w:rsidR="00936A02" w:rsidRPr="00245D52" w:rsidRDefault="00936A02" w:rsidP="00936A02">
      <w:pPr>
        <w:jc w:val="both"/>
        <w:rPr>
          <w:rFonts w:ascii="Times New Roman" w:hAnsi="Times New Roman" w:cs="Times New Roman"/>
          <w:kern w:val="0"/>
          <w:sz w:val="24"/>
          <w:szCs w:val="24"/>
          <w14:ligatures w14:val="none"/>
        </w:rPr>
      </w:pPr>
    </w:p>
    <w:p w14:paraId="54457B2A" w14:textId="56711D7C" w:rsidR="00C0691D" w:rsidRDefault="00C0691D" w:rsidP="00D210C3">
      <w:pPr>
        <w:jc w:val="both"/>
        <w:rPr>
          <w:rFonts w:ascii="Times New Roman" w:hAnsi="Times New Roman" w:cs="Times New Roman"/>
        </w:rPr>
      </w:pPr>
      <w:r>
        <w:rPr>
          <w:rFonts w:ascii="Times New Roman" w:hAnsi="Times New Roman" w:cs="Times New Roman"/>
        </w:rPr>
        <w:lastRenderedPageBreak/>
        <w:t xml:space="preserve">Sporządziła; Barbara Migza-Rabiega </w:t>
      </w:r>
    </w:p>
    <w:p w14:paraId="62A7BECE" w14:textId="77777777" w:rsidR="00D210C3" w:rsidRDefault="00D210C3" w:rsidP="00D210C3">
      <w:pPr>
        <w:jc w:val="both"/>
        <w:rPr>
          <w:rFonts w:ascii="Times New Roman" w:hAnsi="Times New Roman" w:cs="Times New Roman"/>
        </w:rPr>
      </w:pPr>
    </w:p>
    <w:p w14:paraId="584FCD96" w14:textId="77777777" w:rsidR="00D210C3" w:rsidRDefault="00D210C3" w:rsidP="00D210C3">
      <w:pPr>
        <w:jc w:val="both"/>
        <w:rPr>
          <w:rFonts w:ascii="Times New Roman" w:hAnsi="Times New Roman" w:cs="Times New Roman"/>
        </w:rPr>
      </w:pPr>
    </w:p>
    <w:p w14:paraId="5AF2EFCA" w14:textId="77777777" w:rsidR="00D210C3" w:rsidRPr="00D210C3" w:rsidRDefault="00D210C3" w:rsidP="00D210C3">
      <w:pPr>
        <w:jc w:val="both"/>
        <w:rPr>
          <w:rFonts w:ascii="Times New Roman" w:hAnsi="Times New Roman" w:cs="Times New Roman"/>
        </w:rPr>
      </w:pPr>
    </w:p>
    <w:p w14:paraId="1A8E97CB" w14:textId="77777777" w:rsidR="00AE42F0" w:rsidRDefault="00AE42F0" w:rsidP="00AE42F0">
      <w:pPr>
        <w:jc w:val="both"/>
        <w:rPr>
          <w:rFonts w:ascii="Times New Roman" w:hAnsi="Times New Roman" w:cs="Times New Roman"/>
        </w:rPr>
      </w:pPr>
    </w:p>
    <w:p w14:paraId="7EE32385" w14:textId="77777777" w:rsidR="00AE42F0" w:rsidRDefault="00AE42F0" w:rsidP="00AE42F0">
      <w:pPr>
        <w:jc w:val="both"/>
        <w:rPr>
          <w:rFonts w:ascii="Times New Roman" w:hAnsi="Times New Roman" w:cs="Times New Roman"/>
        </w:rPr>
      </w:pPr>
    </w:p>
    <w:p w14:paraId="48CF2319" w14:textId="77777777" w:rsidR="00AE42F0" w:rsidRPr="00AE42F0" w:rsidRDefault="00AE42F0" w:rsidP="00AE42F0">
      <w:pPr>
        <w:jc w:val="both"/>
        <w:rPr>
          <w:rFonts w:ascii="Times New Roman" w:hAnsi="Times New Roman" w:cs="Times New Roman"/>
        </w:rPr>
      </w:pPr>
    </w:p>
    <w:p w14:paraId="3CF5A8D4" w14:textId="77777777" w:rsidR="00936A02" w:rsidRPr="00936A02" w:rsidRDefault="00936A02" w:rsidP="00936A02">
      <w:pPr>
        <w:spacing w:line="360" w:lineRule="auto"/>
        <w:jc w:val="both"/>
        <w:rPr>
          <w:rFonts w:ascii="Times New Roman" w:hAnsi="Times New Roman" w:cs="Times New Roman"/>
        </w:rPr>
      </w:pPr>
    </w:p>
    <w:p w14:paraId="537141B9" w14:textId="77777777" w:rsidR="007F7797" w:rsidRPr="005B623C" w:rsidRDefault="007F7797" w:rsidP="007F7797">
      <w:pPr>
        <w:spacing w:line="360" w:lineRule="auto"/>
        <w:jc w:val="both"/>
        <w:rPr>
          <w:rFonts w:ascii="Times New Roman" w:hAnsi="Times New Roman" w:cs="Times New Roman"/>
        </w:rPr>
      </w:pPr>
    </w:p>
    <w:p w14:paraId="0A042AA5" w14:textId="77777777" w:rsidR="007F7797" w:rsidRDefault="007F7797" w:rsidP="007F7797">
      <w:pPr>
        <w:jc w:val="center"/>
      </w:pPr>
    </w:p>
    <w:sectPr w:rsidR="007F77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6D75" w14:textId="77777777" w:rsidR="000A5F3A" w:rsidRDefault="000A5F3A" w:rsidP="0005785B">
      <w:pPr>
        <w:spacing w:after="0" w:line="240" w:lineRule="auto"/>
      </w:pPr>
      <w:r>
        <w:separator/>
      </w:r>
    </w:p>
  </w:endnote>
  <w:endnote w:type="continuationSeparator" w:id="0">
    <w:p w14:paraId="1B6B931A" w14:textId="77777777" w:rsidR="000A5F3A" w:rsidRDefault="000A5F3A" w:rsidP="00057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251053"/>
      <w:docPartObj>
        <w:docPartGallery w:val="Page Numbers (Bottom of Page)"/>
        <w:docPartUnique/>
      </w:docPartObj>
    </w:sdtPr>
    <w:sdtEndPr/>
    <w:sdtContent>
      <w:p w14:paraId="5C9880F9" w14:textId="71BE18A1" w:rsidR="0005785B" w:rsidRDefault="0005785B">
        <w:pPr>
          <w:pStyle w:val="Stopka"/>
          <w:jc w:val="right"/>
        </w:pPr>
        <w:r>
          <w:fldChar w:fldCharType="begin"/>
        </w:r>
        <w:r>
          <w:instrText>PAGE   \* MERGEFORMAT</w:instrText>
        </w:r>
        <w:r>
          <w:fldChar w:fldCharType="separate"/>
        </w:r>
        <w:r>
          <w:t>2</w:t>
        </w:r>
        <w:r>
          <w:fldChar w:fldCharType="end"/>
        </w:r>
      </w:p>
    </w:sdtContent>
  </w:sdt>
  <w:p w14:paraId="0B70B6A5" w14:textId="77777777" w:rsidR="0005785B" w:rsidRDefault="00057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B5874" w14:textId="77777777" w:rsidR="000A5F3A" w:rsidRDefault="000A5F3A" w:rsidP="0005785B">
      <w:pPr>
        <w:spacing w:after="0" w:line="240" w:lineRule="auto"/>
      </w:pPr>
      <w:r>
        <w:separator/>
      </w:r>
    </w:p>
  </w:footnote>
  <w:footnote w:type="continuationSeparator" w:id="0">
    <w:p w14:paraId="63AFA93C" w14:textId="77777777" w:rsidR="000A5F3A" w:rsidRDefault="000A5F3A" w:rsidP="00057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F"/>
    <w:multiLevelType w:val="multilevel"/>
    <w:tmpl w:val="ABF67EB4"/>
    <w:name w:val="WW8Num65"/>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396FD6"/>
    <w:multiLevelType w:val="hybridMultilevel"/>
    <w:tmpl w:val="72F0F916"/>
    <w:lvl w:ilvl="0" w:tplc="61DCAA70">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8F65D02"/>
    <w:multiLevelType w:val="hybridMultilevel"/>
    <w:tmpl w:val="225C8C92"/>
    <w:lvl w:ilvl="0" w:tplc="57909B24">
      <w:start w:val="1"/>
      <w:numFmt w:val="upperRoman"/>
      <w:lvlText w:val="%1."/>
      <w:lvlJc w:val="left"/>
      <w:pPr>
        <w:ind w:left="1145" w:hanging="72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99458A"/>
    <w:multiLevelType w:val="hybridMultilevel"/>
    <w:tmpl w:val="49467A38"/>
    <w:lvl w:ilvl="0" w:tplc="93CEB5B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2D600380"/>
    <w:multiLevelType w:val="hybridMultilevel"/>
    <w:tmpl w:val="BE00AE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2038DB"/>
    <w:multiLevelType w:val="hybridMultilevel"/>
    <w:tmpl w:val="4426B162"/>
    <w:lvl w:ilvl="0" w:tplc="10C6CE0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78D64FC"/>
    <w:multiLevelType w:val="hybridMultilevel"/>
    <w:tmpl w:val="06C03E90"/>
    <w:lvl w:ilvl="0" w:tplc="6E9E0536">
      <w:start w:val="1"/>
      <w:numFmt w:val="decimal"/>
      <w:lvlText w:val="%1)"/>
      <w:lvlJc w:val="left"/>
      <w:pPr>
        <w:ind w:left="720" w:hanging="360"/>
      </w:pPr>
      <w:rPr>
        <w:rFonts w:ascii="Times New Roman" w:eastAsia="SymbolMT" w:hAnsi="Times New Roman" w:cs="Times New Roman" w:hint="default"/>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6B7E92"/>
    <w:multiLevelType w:val="hybridMultilevel"/>
    <w:tmpl w:val="94E825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8" w15:restartNumberingAfterBreak="0">
    <w:nsid w:val="4E623AEC"/>
    <w:multiLevelType w:val="hybridMultilevel"/>
    <w:tmpl w:val="3E522348"/>
    <w:lvl w:ilvl="0" w:tplc="EAD6AB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074989"/>
    <w:multiLevelType w:val="hybridMultilevel"/>
    <w:tmpl w:val="5BD8D172"/>
    <w:lvl w:ilvl="0" w:tplc="FECEB6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D94B1F"/>
    <w:multiLevelType w:val="hybridMultilevel"/>
    <w:tmpl w:val="DD6C0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07080F"/>
    <w:multiLevelType w:val="hybridMultilevel"/>
    <w:tmpl w:val="1FB266DA"/>
    <w:lvl w:ilvl="0" w:tplc="DD98A19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637142F7"/>
    <w:multiLevelType w:val="hybridMultilevel"/>
    <w:tmpl w:val="39784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6239407">
    <w:abstractNumId w:val="4"/>
  </w:num>
  <w:num w:numId="2" w16cid:durableId="1811751544">
    <w:abstractNumId w:val="7"/>
  </w:num>
  <w:num w:numId="3" w16cid:durableId="265426465">
    <w:abstractNumId w:val="2"/>
  </w:num>
  <w:num w:numId="4" w16cid:durableId="1087112418">
    <w:abstractNumId w:val="9"/>
  </w:num>
  <w:num w:numId="5" w16cid:durableId="965702980">
    <w:abstractNumId w:val="8"/>
  </w:num>
  <w:num w:numId="6" w16cid:durableId="1450007440">
    <w:abstractNumId w:val="11"/>
  </w:num>
  <w:num w:numId="7" w16cid:durableId="196045093">
    <w:abstractNumId w:val="5"/>
  </w:num>
  <w:num w:numId="8" w16cid:durableId="915287049">
    <w:abstractNumId w:val="6"/>
  </w:num>
  <w:num w:numId="9" w16cid:durableId="354231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5374566">
    <w:abstractNumId w:val="1"/>
  </w:num>
  <w:num w:numId="11" w16cid:durableId="1123187982">
    <w:abstractNumId w:val="3"/>
  </w:num>
  <w:num w:numId="12" w16cid:durableId="2085182353">
    <w:abstractNumId w:val="12"/>
  </w:num>
  <w:num w:numId="13" w16cid:durableId="1259487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797"/>
    <w:rsid w:val="0005785B"/>
    <w:rsid w:val="00096E43"/>
    <w:rsid w:val="000A5F3A"/>
    <w:rsid w:val="0010392E"/>
    <w:rsid w:val="0010485D"/>
    <w:rsid w:val="00125538"/>
    <w:rsid w:val="001337A7"/>
    <w:rsid w:val="00154015"/>
    <w:rsid w:val="00190637"/>
    <w:rsid w:val="00230171"/>
    <w:rsid w:val="002869EA"/>
    <w:rsid w:val="002A03FB"/>
    <w:rsid w:val="002F465E"/>
    <w:rsid w:val="003014EA"/>
    <w:rsid w:val="00345B60"/>
    <w:rsid w:val="0036679D"/>
    <w:rsid w:val="003F597E"/>
    <w:rsid w:val="00404CF1"/>
    <w:rsid w:val="00421DA7"/>
    <w:rsid w:val="0043315C"/>
    <w:rsid w:val="00473641"/>
    <w:rsid w:val="004869CB"/>
    <w:rsid w:val="00522B5F"/>
    <w:rsid w:val="005524BF"/>
    <w:rsid w:val="00567C49"/>
    <w:rsid w:val="00624EAB"/>
    <w:rsid w:val="006360B2"/>
    <w:rsid w:val="0067674E"/>
    <w:rsid w:val="00696C39"/>
    <w:rsid w:val="00697318"/>
    <w:rsid w:val="006D1F63"/>
    <w:rsid w:val="00765F00"/>
    <w:rsid w:val="007B66F9"/>
    <w:rsid w:val="007C2255"/>
    <w:rsid w:val="007F43AE"/>
    <w:rsid w:val="007F6DFF"/>
    <w:rsid w:val="007F7797"/>
    <w:rsid w:val="00815BB2"/>
    <w:rsid w:val="00845C9A"/>
    <w:rsid w:val="008B20E1"/>
    <w:rsid w:val="008F6316"/>
    <w:rsid w:val="00936A02"/>
    <w:rsid w:val="009644D1"/>
    <w:rsid w:val="009C6ECD"/>
    <w:rsid w:val="009D5C69"/>
    <w:rsid w:val="00A031B1"/>
    <w:rsid w:val="00A103E1"/>
    <w:rsid w:val="00A47005"/>
    <w:rsid w:val="00A52B34"/>
    <w:rsid w:val="00AC354E"/>
    <w:rsid w:val="00AE42F0"/>
    <w:rsid w:val="00B472E2"/>
    <w:rsid w:val="00B721B0"/>
    <w:rsid w:val="00B7665A"/>
    <w:rsid w:val="00BB6CA9"/>
    <w:rsid w:val="00BF2AC6"/>
    <w:rsid w:val="00C0691D"/>
    <w:rsid w:val="00D007D8"/>
    <w:rsid w:val="00D210C3"/>
    <w:rsid w:val="00D415D4"/>
    <w:rsid w:val="00D56007"/>
    <w:rsid w:val="00D56989"/>
    <w:rsid w:val="00D57E3A"/>
    <w:rsid w:val="00D706A3"/>
    <w:rsid w:val="00D968A4"/>
    <w:rsid w:val="00DF7C92"/>
    <w:rsid w:val="00E07C3E"/>
    <w:rsid w:val="00E109E9"/>
    <w:rsid w:val="00E11731"/>
    <w:rsid w:val="00E20DED"/>
    <w:rsid w:val="00E56C05"/>
    <w:rsid w:val="00EE0A1C"/>
    <w:rsid w:val="00EF32FB"/>
    <w:rsid w:val="00F11883"/>
    <w:rsid w:val="00F433B1"/>
    <w:rsid w:val="00F8647C"/>
    <w:rsid w:val="00F96164"/>
    <w:rsid w:val="00FC1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6192"/>
  <w15:chartTrackingRefBased/>
  <w15:docId w15:val="{8946D715-3C28-4CAE-98F8-7E2A0C9D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B766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L1,Numerowanie,List Paragraph,CW_Lista,Akapit z listą numerowaną,Podsis rysunku,Akapit z list¹,lp1,Akapit z listą5,Wypunktowanie,zwykły tekst,Γράφημα,Akapit z listą BS,Bulleted list,Odstavec,T_SZ_List Paragraph"/>
    <w:basedOn w:val="Normalny"/>
    <w:link w:val="AkapitzlistZnak"/>
    <w:uiPriority w:val="34"/>
    <w:qFormat/>
    <w:rsid w:val="007F7797"/>
    <w:pPr>
      <w:ind w:left="720"/>
      <w:contextualSpacing/>
    </w:pPr>
    <w:rPr>
      <w:kern w:val="0"/>
      <w14:ligatures w14:val="none"/>
    </w:rPr>
  </w:style>
  <w:style w:type="character" w:customStyle="1" w:styleId="AkapitzlistZnak">
    <w:name w:val="Akapit z listą Znak"/>
    <w:aliases w:val="Preambuła Znak,normalny tekst Znak,L1 Znak,Numerowanie Znak,List Paragraph Znak,CW_Lista Znak,Akapit z listą numerowaną Znak,Podsis rysunku Znak,Akapit z list¹ Znak,lp1 Znak,Akapit z listą5 Znak,Wypunktowanie Znak,zwykły tekst Znak"/>
    <w:link w:val="Akapitzlist"/>
    <w:uiPriority w:val="34"/>
    <w:qFormat/>
    <w:locked/>
    <w:rsid w:val="007F7797"/>
    <w:rPr>
      <w:kern w:val="0"/>
      <w14:ligatures w14:val="none"/>
    </w:rPr>
  </w:style>
  <w:style w:type="character" w:styleId="Odwoaniedokomentarza">
    <w:name w:val="annotation reference"/>
    <w:basedOn w:val="Domylnaczcionkaakapitu"/>
    <w:uiPriority w:val="99"/>
    <w:semiHidden/>
    <w:unhideWhenUsed/>
    <w:rsid w:val="007F6DFF"/>
    <w:rPr>
      <w:sz w:val="16"/>
      <w:szCs w:val="16"/>
    </w:rPr>
  </w:style>
  <w:style w:type="paragraph" w:styleId="Tekstkomentarza">
    <w:name w:val="annotation text"/>
    <w:basedOn w:val="Normalny"/>
    <w:link w:val="TekstkomentarzaZnak"/>
    <w:uiPriority w:val="99"/>
    <w:unhideWhenUsed/>
    <w:rsid w:val="007F6DFF"/>
    <w:pPr>
      <w:spacing w:line="240" w:lineRule="auto"/>
    </w:pPr>
    <w:rPr>
      <w:sz w:val="20"/>
      <w:szCs w:val="20"/>
    </w:rPr>
  </w:style>
  <w:style w:type="character" w:customStyle="1" w:styleId="TekstkomentarzaZnak">
    <w:name w:val="Tekst komentarza Znak"/>
    <w:basedOn w:val="Domylnaczcionkaakapitu"/>
    <w:link w:val="Tekstkomentarza"/>
    <w:uiPriority w:val="99"/>
    <w:rsid w:val="007F6DFF"/>
    <w:rPr>
      <w:sz w:val="20"/>
      <w:szCs w:val="20"/>
    </w:rPr>
  </w:style>
  <w:style w:type="paragraph" w:styleId="Tematkomentarza">
    <w:name w:val="annotation subject"/>
    <w:basedOn w:val="Tekstkomentarza"/>
    <w:next w:val="Tekstkomentarza"/>
    <w:link w:val="TematkomentarzaZnak"/>
    <w:uiPriority w:val="99"/>
    <w:semiHidden/>
    <w:unhideWhenUsed/>
    <w:rsid w:val="007F6DFF"/>
    <w:rPr>
      <w:b/>
      <w:bCs/>
    </w:rPr>
  </w:style>
  <w:style w:type="character" w:customStyle="1" w:styleId="TematkomentarzaZnak">
    <w:name w:val="Temat komentarza Znak"/>
    <w:basedOn w:val="TekstkomentarzaZnak"/>
    <w:link w:val="Tematkomentarza"/>
    <w:uiPriority w:val="99"/>
    <w:semiHidden/>
    <w:rsid w:val="007F6DFF"/>
    <w:rPr>
      <w:b/>
      <w:bCs/>
      <w:sz w:val="20"/>
      <w:szCs w:val="20"/>
    </w:rPr>
  </w:style>
  <w:style w:type="character" w:customStyle="1" w:styleId="Nagwek2Znak">
    <w:name w:val="Nagłówek 2 Znak"/>
    <w:basedOn w:val="Domylnaczcionkaakapitu"/>
    <w:link w:val="Nagwek2"/>
    <w:uiPriority w:val="9"/>
    <w:semiHidden/>
    <w:rsid w:val="00B7665A"/>
    <w:rPr>
      <w:rFonts w:asciiTheme="majorHAnsi" w:eastAsiaTheme="majorEastAsia" w:hAnsiTheme="majorHAnsi" w:cstheme="majorBidi"/>
      <w:color w:val="2F5496" w:themeColor="accent1" w:themeShade="BF"/>
      <w:sz w:val="26"/>
      <w:szCs w:val="26"/>
    </w:rPr>
  </w:style>
  <w:style w:type="paragraph" w:styleId="Poprawka">
    <w:name w:val="Revision"/>
    <w:hidden/>
    <w:uiPriority w:val="99"/>
    <w:semiHidden/>
    <w:rsid w:val="007C2255"/>
    <w:pPr>
      <w:spacing w:after="0" w:line="240" w:lineRule="auto"/>
    </w:pPr>
  </w:style>
  <w:style w:type="paragraph" w:styleId="Nagwek">
    <w:name w:val="header"/>
    <w:basedOn w:val="Normalny"/>
    <w:link w:val="NagwekZnak"/>
    <w:uiPriority w:val="99"/>
    <w:unhideWhenUsed/>
    <w:rsid w:val="000578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85B"/>
  </w:style>
  <w:style w:type="paragraph" w:styleId="Stopka">
    <w:name w:val="footer"/>
    <w:basedOn w:val="Normalny"/>
    <w:link w:val="StopkaZnak"/>
    <w:uiPriority w:val="99"/>
    <w:unhideWhenUsed/>
    <w:rsid w:val="000578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85B"/>
  </w:style>
  <w:style w:type="paragraph" w:styleId="Tekstprzypisudolnego">
    <w:name w:val="footnote text"/>
    <w:basedOn w:val="Normalny"/>
    <w:link w:val="TekstprzypisudolnegoZnak"/>
    <w:uiPriority w:val="99"/>
    <w:semiHidden/>
    <w:unhideWhenUsed/>
    <w:rsid w:val="001906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90637"/>
    <w:rPr>
      <w:sz w:val="20"/>
      <w:szCs w:val="20"/>
    </w:rPr>
  </w:style>
  <w:style w:type="character" w:styleId="Odwoanieprzypisudolnego">
    <w:name w:val="footnote reference"/>
    <w:basedOn w:val="Domylnaczcionkaakapitu"/>
    <w:uiPriority w:val="99"/>
    <w:semiHidden/>
    <w:unhideWhenUsed/>
    <w:rsid w:val="00190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3883">
      <w:bodyDiv w:val="1"/>
      <w:marLeft w:val="0"/>
      <w:marRight w:val="0"/>
      <w:marTop w:val="0"/>
      <w:marBottom w:val="0"/>
      <w:divBdr>
        <w:top w:val="none" w:sz="0" w:space="0" w:color="auto"/>
        <w:left w:val="none" w:sz="0" w:space="0" w:color="auto"/>
        <w:bottom w:val="none" w:sz="0" w:space="0" w:color="auto"/>
        <w:right w:val="none" w:sz="0" w:space="0" w:color="auto"/>
      </w:divBdr>
      <w:divsChild>
        <w:div w:id="1204946040">
          <w:marLeft w:val="0"/>
          <w:marRight w:val="0"/>
          <w:marTop w:val="0"/>
          <w:marBottom w:val="0"/>
          <w:divBdr>
            <w:top w:val="none" w:sz="0" w:space="0" w:color="auto"/>
            <w:left w:val="none" w:sz="0" w:space="0" w:color="auto"/>
            <w:bottom w:val="none" w:sz="0" w:space="0" w:color="auto"/>
            <w:right w:val="none" w:sz="0" w:space="0" w:color="auto"/>
          </w:divBdr>
          <w:divsChild>
            <w:div w:id="99690320">
              <w:marLeft w:val="0"/>
              <w:marRight w:val="0"/>
              <w:marTop w:val="0"/>
              <w:marBottom w:val="0"/>
              <w:divBdr>
                <w:top w:val="none" w:sz="0" w:space="0" w:color="auto"/>
                <w:left w:val="none" w:sz="0" w:space="0" w:color="auto"/>
                <w:bottom w:val="none" w:sz="0" w:space="0" w:color="auto"/>
                <w:right w:val="none" w:sz="0" w:space="0" w:color="auto"/>
              </w:divBdr>
            </w:div>
            <w:div w:id="1218317083">
              <w:marLeft w:val="0"/>
              <w:marRight w:val="0"/>
              <w:marTop w:val="0"/>
              <w:marBottom w:val="0"/>
              <w:divBdr>
                <w:top w:val="none" w:sz="0" w:space="0" w:color="auto"/>
                <w:left w:val="none" w:sz="0" w:space="0" w:color="auto"/>
                <w:bottom w:val="none" w:sz="0" w:space="0" w:color="auto"/>
                <w:right w:val="none" w:sz="0" w:space="0" w:color="auto"/>
              </w:divBdr>
            </w:div>
            <w:div w:id="224070447">
              <w:marLeft w:val="0"/>
              <w:marRight w:val="0"/>
              <w:marTop w:val="0"/>
              <w:marBottom w:val="0"/>
              <w:divBdr>
                <w:top w:val="none" w:sz="0" w:space="0" w:color="auto"/>
                <w:left w:val="none" w:sz="0" w:space="0" w:color="auto"/>
                <w:bottom w:val="none" w:sz="0" w:space="0" w:color="auto"/>
                <w:right w:val="none" w:sz="0" w:space="0" w:color="auto"/>
              </w:divBdr>
            </w:div>
            <w:div w:id="3032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1728</Words>
  <Characters>10369</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Migza</dc:creator>
  <cp:keywords/>
  <dc:description/>
  <cp:lastModifiedBy>Barbara Migza-Rabiega</cp:lastModifiedBy>
  <cp:revision>4</cp:revision>
  <cp:lastPrinted>2026-01-05T12:39:00Z</cp:lastPrinted>
  <dcterms:created xsi:type="dcterms:W3CDTF">2026-01-07T14:32:00Z</dcterms:created>
  <dcterms:modified xsi:type="dcterms:W3CDTF">2026-01-19T15:06:00Z</dcterms:modified>
</cp:coreProperties>
</file>